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B1AFD" w14:textId="77777777" w:rsidR="00C23278" w:rsidRPr="00325C92" w:rsidRDefault="00C23278" w:rsidP="00C23278">
      <w:pPr>
        <w:pStyle w:val="Balk7"/>
        <w:spacing w:after="120"/>
        <w:jc w:val="center"/>
        <w:rPr>
          <w:rFonts w:asciiTheme="majorBidi" w:hAnsiTheme="majorBidi"/>
          <w:b/>
          <w:i w:val="0"/>
          <w:color w:val="000000" w:themeColor="text1"/>
          <w:sz w:val="24"/>
          <w:szCs w:val="24"/>
        </w:rPr>
      </w:pPr>
      <w:r w:rsidRPr="00325C92">
        <w:rPr>
          <w:rFonts w:asciiTheme="majorBidi" w:hAnsiTheme="majorBidi"/>
          <w:b/>
          <w:i w:val="0"/>
          <w:color w:val="000000" w:themeColor="text1"/>
          <w:sz w:val="24"/>
          <w:szCs w:val="24"/>
        </w:rPr>
        <w:t>T.C. KİLİS VALİLİĞİ</w:t>
      </w:r>
    </w:p>
    <w:p w14:paraId="61C7579D" w14:textId="77777777" w:rsidR="00C23278" w:rsidRPr="00325C92" w:rsidRDefault="00C23278" w:rsidP="00C23278">
      <w:pPr>
        <w:jc w:val="center"/>
        <w:rPr>
          <w:rFonts w:asciiTheme="majorBidi" w:hAnsiTheme="majorBidi" w:cstheme="majorBidi"/>
          <w:b/>
          <w:color w:val="000000" w:themeColor="text1"/>
        </w:rPr>
      </w:pPr>
      <w:r w:rsidRPr="00325C92">
        <w:rPr>
          <w:rFonts w:asciiTheme="majorBidi" w:hAnsiTheme="majorBidi" w:cstheme="majorBidi"/>
          <w:b/>
          <w:color w:val="000000" w:themeColor="text1"/>
        </w:rPr>
        <w:t xml:space="preserve">İL GÖÇ İDARESİ MÜDÜRLÜĞÜ </w:t>
      </w:r>
    </w:p>
    <w:p w14:paraId="37791DF8" w14:textId="77777777" w:rsidR="00C23278" w:rsidRPr="00325C92" w:rsidRDefault="00C23278" w:rsidP="00C23278">
      <w:pPr>
        <w:jc w:val="center"/>
        <w:rPr>
          <w:rFonts w:asciiTheme="majorBidi" w:hAnsiTheme="majorBidi" w:cstheme="majorBidi"/>
          <w:b/>
          <w:color w:val="000000" w:themeColor="text1"/>
        </w:rPr>
      </w:pPr>
      <w:r w:rsidRPr="00325C92">
        <w:rPr>
          <w:rFonts w:asciiTheme="majorBidi" w:hAnsiTheme="majorBidi" w:cstheme="majorBidi"/>
          <w:b/>
          <w:color w:val="000000" w:themeColor="text1"/>
        </w:rPr>
        <w:t xml:space="preserve">ELBEYLİ GEÇİCİ BARINMA MERKEZİ  </w:t>
      </w:r>
    </w:p>
    <w:p w14:paraId="5138E3F7" w14:textId="0778D44E" w:rsidR="00C23278" w:rsidRPr="00325C92" w:rsidRDefault="00B55608" w:rsidP="005F7754">
      <w:pPr>
        <w:jc w:val="center"/>
        <w:rPr>
          <w:rFonts w:asciiTheme="majorBidi" w:eastAsia="Times New Roman" w:hAnsiTheme="majorBidi" w:cstheme="majorBidi"/>
          <w:b/>
          <w:color w:val="000000" w:themeColor="text1"/>
        </w:rPr>
      </w:pPr>
      <w:r>
        <w:rPr>
          <w:rFonts w:asciiTheme="majorBidi" w:eastAsia="Times New Roman" w:hAnsiTheme="majorBidi" w:cstheme="majorBidi"/>
          <w:b/>
          <w:color w:val="000000" w:themeColor="text1"/>
        </w:rPr>
        <w:t>300</w:t>
      </w:r>
      <w:r w:rsidR="00C23278" w:rsidRPr="00325C92">
        <w:rPr>
          <w:rFonts w:asciiTheme="majorBidi" w:eastAsia="Times New Roman" w:hAnsiTheme="majorBidi" w:cstheme="majorBidi"/>
          <w:b/>
          <w:color w:val="000000" w:themeColor="text1"/>
        </w:rPr>
        <w:t xml:space="preserve">.000 ÖĞÜN   </w:t>
      </w:r>
      <w:r>
        <w:rPr>
          <w:rFonts w:asciiTheme="majorBidi" w:eastAsia="Times New Roman" w:hAnsiTheme="majorBidi" w:cstheme="majorBidi"/>
          <w:b/>
          <w:color w:val="000000" w:themeColor="text1"/>
        </w:rPr>
        <w:t>( 100.000 Sabah, 100.000 Öğle, 100</w:t>
      </w:r>
      <w:r w:rsidR="005F7754" w:rsidRPr="00325C92">
        <w:rPr>
          <w:rFonts w:asciiTheme="majorBidi" w:eastAsia="Times New Roman" w:hAnsiTheme="majorBidi" w:cstheme="majorBidi"/>
          <w:b/>
          <w:color w:val="000000" w:themeColor="text1"/>
        </w:rPr>
        <w:t>.000 Akşam)                                                          HAZIR YEMEK ALIM İŞİNE AİT</w:t>
      </w:r>
      <w:r w:rsidR="00C23278" w:rsidRPr="00325C92">
        <w:rPr>
          <w:rFonts w:asciiTheme="majorBidi" w:eastAsia="Times New Roman" w:hAnsiTheme="majorBidi" w:cstheme="majorBidi"/>
          <w:b/>
          <w:color w:val="000000" w:themeColor="text1"/>
        </w:rPr>
        <w:t xml:space="preserve"> SÖZLEŞME TASARISI</w:t>
      </w:r>
    </w:p>
    <w:p w14:paraId="03890B26" w14:textId="77777777" w:rsidR="00C23278" w:rsidRPr="00325C92" w:rsidRDefault="00C23278" w:rsidP="00C23278">
      <w:pPr>
        <w:jc w:val="center"/>
        <w:rPr>
          <w:rFonts w:asciiTheme="majorBidi" w:eastAsia="Times New Roman" w:hAnsiTheme="majorBidi" w:cstheme="majorBidi"/>
          <w:b/>
          <w:color w:val="000000" w:themeColor="text1"/>
        </w:rPr>
      </w:pPr>
    </w:p>
    <w:p w14:paraId="3B5A2CF4" w14:textId="77777777" w:rsidR="00C23278" w:rsidRPr="00325C92" w:rsidRDefault="00C23278" w:rsidP="00C23278">
      <w:pPr>
        <w:jc w:val="center"/>
        <w:rPr>
          <w:rFonts w:asciiTheme="majorBidi" w:eastAsia="Times New Roman" w:hAnsiTheme="majorBidi" w:cstheme="majorBidi"/>
          <w:b/>
          <w:color w:val="000000" w:themeColor="text1"/>
        </w:rPr>
      </w:pPr>
      <w:r w:rsidRPr="00325C92">
        <w:rPr>
          <w:rFonts w:asciiTheme="majorBidi" w:eastAsia="Times New Roman" w:hAnsiTheme="majorBidi" w:cstheme="majorBidi"/>
          <w:b/>
          <w:color w:val="000000" w:themeColor="text1"/>
        </w:rPr>
        <w:t xml:space="preserve"> </w:t>
      </w:r>
    </w:p>
    <w:p w14:paraId="29624F27" w14:textId="1EAC39BD" w:rsidR="00C23278" w:rsidRPr="00325C92" w:rsidRDefault="00C23278" w:rsidP="00C23278">
      <w:pPr>
        <w:rPr>
          <w:rFonts w:asciiTheme="majorBidi" w:eastAsia="Times New Roman" w:hAnsiTheme="majorBidi" w:cstheme="majorBidi"/>
          <w:b/>
          <w:color w:val="000000" w:themeColor="text1"/>
        </w:rPr>
      </w:pPr>
      <w:r w:rsidRPr="00325C92">
        <w:rPr>
          <w:rFonts w:asciiTheme="majorBidi" w:hAnsiTheme="majorBidi" w:cstheme="majorBidi"/>
          <w:b/>
          <w:color w:val="000000" w:themeColor="text1"/>
        </w:rPr>
        <w:t>İKN İhale Kayıt Numarası):</w:t>
      </w:r>
      <w:r w:rsidR="004B69D6">
        <w:rPr>
          <w:rFonts w:asciiTheme="majorBidi" w:hAnsiTheme="majorBidi" w:cstheme="majorBidi"/>
          <w:b/>
          <w:color w:val="000000" w:themeColor="text1"/>
        </w:rPr>
        <w:t>2024/1680776</w:t>
      </w:r>
    </w:p>
    <w:p w14:paraId="354CA025" w14:textId="77777777" w:rsidR="009C382E" w:rsidRPr="00325C92" w:rsidRDefault="009C382E" w:rsidP="009C382E">
      <w:pPr>
        <w:spacing w:before="120"/>
        <w:jc w:val="both"/>
        <w:rPr>
          <w:color w:val="000000" w:themeColor="text1"/>
        </w:rPr>
      </w:pPr>
      <w:r w:rsidRPr="00325C92">
        <w:rPr>
          <w:b/>
          <w:bCs/>
          <w:color w:val="000000" w:themeColor="text1"/>
        </w:rPr>
        <w:t>Madde 1 - Sözleşmenin tarafları</w:t>
      </w:r>
    </w:p>
    <w:p w14:paraId="57A88DE5" w14:textId="285736EF" w:rsidR="009C382E" w:rsidRPr="00325C92" w:rsidRDefault="009C382E" w:rsidP="009C382E">
      <w:pPr>
        <w:jc w:val="both"/>
        <w:rPr>
          <w:color w:val="000000" w:themeColor="text1"/>
        </w:rPr>
      </w:pPr>
      <w:r w:rsidRPr="00325C92">
        <w:rPr>
          <w:color w:val="000000" w:themeColor="text1"/>
        </w:rPr>
        <w:t xml:space="preserve">Bu Sözleşme, bir tarafta </w:t>
      </w:r>
      <w:r w:rsidR="00C23278" w:rsidRPr="00325C92">
        <w:rPr>
          <w:rStyle w:val="richtext"/>
          <w:b/>
          <w:bCs/>
          <w:color w:val="000000" w:themeColor="text1"/>
          <w:u w:val="dotted"/>
        </w:rPr>
        <w:t xml:space="preserve">  KİLİS</w:t>
      </w:r>
      <w:r w:rsidRPr="00325C92">
        <w:rPr>
          <w:rStyle w:val="richtext"/>
          <w:b/>
          <w:bCs/>
          <w:color w:val="000000" w:themeColor="text1"/>
          <w:u w:val="dotted"/>
        </w:rPr>
        <w:t xml:space="preserve"> İL GÖÇ İDARESİ MÜDÜRLÜĞÜ</w:t>
      </w:r>
      <w:r w:rsidRPr="00325C92">
        <w:rPr>
          <w:color w:val="000000" w:themeColor="text1"/>
        </w:rPr>
        <w:t xml:space="preserve"> (bundan sonra İdare olarak anılacaktır) ile diğer tarafta ............................................................ (bundan sonra Yüklenici olarak anılacaktır) arasında aşağıda yazılı şartlar dahilinde akdedilmiştir. </w:t>
      </w:r>
    </w:p>
    <w:p w14:paraId="78587DF4" w14:textId="77777777" w:rsidR="009C382E" w:rsidRPr="00325C92" w:rsidRDefault="009C382E" w:rsidP="009C382E">
      <w:pPr>
        <w:spacing w:before="120"/>
        <w:jc w:val="both"/>
        <w:rPr>
          <w:color w:val="000000" w:themeColor="text1"/>
        </w:rPr>
      </w:pPr>
      <w:r w:rsidRPr="00325C92">
        <w:rPr>
          <w:b/>
          <w:bCs/>
          <w:color w:val="000000" w:themeColor="text1"/>
        </w:rPr>
        <w:t>Madde 2 - Taraflara ilişkin bilgiler</w:t>
      </w:r>
    </w:p>
    <w:p w14:paraId="75E4EBD4" w14:textId="77777777" w:rsidR="009C382E" w:rsidRPr="00325C92" w:rsidRDefault="009C382E" w:rsidP="009C382E">
      <w:pPr>
        <w:jc w:val="both"/>
        <w:rPr>
          <w:color w:val="000000" w:themeColor="text1"/>
        </w:rPr>
      </w:pPr>
      <w:r w:rsidRPr="00325C92">
        <w:rPr>
          <w:b/>
          <w:bCs/>
          <w:color w:val="000000" w:themeColor="text1"/>
        </w:rPr>
        <w:t>2.1.</w:t>
      </w:r>
      <w:r w:rsidRPr="00325C92">
        <w:rPr>
          <w:color w:val="000000" w:themeColor="text1"/>
        </w:rPr>
        <w:t xml:space="preserve"> İdarenin </w:t>
      </w:r>
    </w:p>
    <w:p w14:paraId="6A381D53" w14:textId="0AB61607" w:rsidR="009C382E" w:rsidRPr="00325C92" w:rsidRDefault="009C382E" w:rsidP="009C382E">
      <w:pPr>
        <w:jc w:val="both"/>
        <w:rPr>
          <w:rFonts w:eastAsia="Times New Roman"/>
          <w:color w:val="000000" w:themeColor="text1"/>
        </w:rPr>
      </w:pPr>
      <w:r w:rsidRPr="00325C92">
        <w:rPr>
          <w:rFonts w:eastAsia="Times New Roman"/>
          <w:color w:val="000000" w:themeColor="text1"/>
        </w:rPr>
        <w:t>a) Adı:</w:t>
      </w:r>
      <w:r w:rsidRPr="00325C92">
        <w:rPr>
          <w:rStyle w:val="richtext"/>
          <w:b/>
          <w:bCs/>
          <w:color w:val="000000" w:themeColor="text1"/>
          <w:u w:val="dotted"/>
        </w:rPr>
        <w:t xml:space="preserve"> </w:t>
      </w:r>
      <w:r w:rsidR="00C23278" w:rsidRPr="00325C92">
        <w:rPr>
          <w:rFonts w:asciiTheme="majorBidi" w:hAnsiTheme="majorBidi" w:cstheme="majorBidi"/>
          <w:b/>
          <w:bCs/>
          <w:color w:val="000000" w:themeColor="text1"/>
          <w:u w:val="single" w:color="FFFFFF" w:themeColor="background1"/>
        </w:rPr>
        <w:t>Kilis Valiliği İl Göç İdaresi İl Müdürlüğü</w:t>
      </w:r>
    </w:p>
    <w:p w14:paraId="05C9D5FE" w14:textId="252A87D8" w:rsidR="009C382E" w:rsidRPr="00325C92" w:rsidRDefault="009C382E" w:rsidP="009C382E">
      <w:pPr>
        <w:jc w:val="both"/>
        <w:rPr>
          <w:color w:val="000000" w:themeColor="text1"/>
        </w:rPr>
      </w:pPr>
      <w:r w:rsidRPr="00325C92">
        <w:rPr>
          <w:color w:val="000000" w:themeColor="text1"/>
        </w:rPr>
        <w:t>b) Adresi:</w:t>
      </w:r>
      <w:r w:rsidR="00C23278" w:rsidRPr="00325C92">
        <w:rPr>
          <w:color w:val="000000" w:themeColor="text1"/>
        </w:rPr>
        <w:t xml:space="preserve"> </w:t>
      </w:r>
      <w:r w:rsidR="00C23278" w:rsidRPr="00325C92">
        <w:rPr>
          <w:rFonts w:asciiTheme="majorBidi" w:hAnsiTheme="majorBidi" w:cstheme="majorBidi"/>
          <w:b/>
          <w:bCs/>
          <w:color w:val="000000" w:themeColor="text1"/>
        </w:rPr>
        <w:t xml:space="preserve">Yaşar Aktürk Mah. Akpınar Cad. No: </w:t>
      </w:r>
      <w:proofErr w:type="gramStart"/>
      <w:r w:rsidR="00C23278" w:rsidRPr="00325C92">
        <w:rPr>
          <w:rFonts w:asciiTheme="majorBidi" w:hAnsiTheme="majorBidi" w:cstheme="majorBidi"/>
          <w:b/>
          <w:bCs/>
          <w:color w:val="000000" w:themeColor="text1"/>
        </w:rPr>
        <w:t>4  79000</w:t>
      </w:r>
      <w:proofErr w:type="gramEnd"/>
      <w:r w:rsidR="00C23278" w:rsidRPr="00325C92">
        <w:rPr>
          <w:rFonts w:asciiTheme="majorBidi" w:hAnsiTheme="majorBidi" w:cstheme="majorBidi"/>
          <w:b/>
          <w:bCs/>
          <w:color w:val="000000" w:themeColor="text1"/>
        </w:rPr>
        <w:t xml:space="preserve"> – MERKEZ KİLİS</w:t>
      </w:r>
      <w:r w:rsidRPr="00325C92">
        <w:rPr>
          <w:color w:val="000000" w:themeColor="text1"/>
        </w:rPr>
        <w:t xml:space="preserve"> </w:t>
      </w:r>
    </w:p>
    <w:p w14:paraId="57F05A0C" w14:textId="77777777" w:rsidR="00C23278" w:rsidRPr="00325C92" w:rsidRDefault="009C382E" w:rsidP="009C382E">
      <w:pPr>
        <w:jc w:val="both"/>
        <w:rPr>
          <w:rFonts w:asciiTheme="majorBidi" w:hAnsiTheme="majorBidi" w:cstheme="majorBidi"/>
          <w:b/>
          <w:bCs/>
          <w:color w:val="000000" w:themeColor="text1"/>
        </w:rPr>
      </w:pPr>
      <w:r w:rsidRPr="00325C92">
        <w:rPr>
          <w:color w:val="000000" w:themeColor="text1"/>
        </w:rPr>
        <w:t>c) Telefon numarası:</w:t>
      </w:r>
      <w:r w:rsidR="00C23278" w:rsidRPr="00325C92">
        <w:rPr>
          <w:rFonts w:asciiTheme="majorBidi" w:hAnsiTheme="majorBidi" w:cstheme="majorBidi"/>
          <w:b/>
          <w:bCs/>
          <w:color w:val="000000" w:themeColor="text1"/>
        </w:rPr>
        <w:t xml:space="preserve"> 0348 813 20 94</w:t>
      </w:r>
    </w:p>
    <w:p w14:paraId="7E9347ED" w14:textId="6617DE4C" w:rsidR="009C382E" w:rsidRPr="00325C92" w:rsidRDefault="009C382E" w:rsidP="009C382E">
      <w:pPr>
        <w:jc w:val="both"/>
        <w:rPr>
          <w:color w:val="000000" w:themeColor="text1"/>
        </w:rPr>
      </w:pPr>
      <w:r w:rsidRPr="00325C92">
        <w:rPr>
          <w:color w:val="000000" w:themeColor="text1"/>
        </w:rPr>
        <w:t>ç) Faks numarası:</w:t>
      </w:r>
      <w:r w:rsidR="00C23278" w:rsidRPr="00325C92">
        <w:rPr>
          <w:rFonts w:asciiTheme="majorBidi" w:hAnsiTheme="majorBidi" w:cstheme="majorBidi"/>
          <w:b/>
          <w:bCs/>
          <w:color w:val="000000" w:themeColor="text1"/>
        </w:rPr>
        <w:t xml:space="preserve"> 0348 813 20 96</w:t>
      </w:r>
      <w:r w:rsidRPr="00325C92">
        <w:rPr>
          <w:color w:val="000000" w:themeColor="text1"/>
        </w:rPr>
        <w:t xml:space="preserve"> </w:t>
      </w:r>
    </w:p>
    <w:p w14:paraId="733B52AB" w14:textId="568EAAC1" w:rsidR="009C382E" w:rsidRPr="00325C92" w:rsidRDefault="009C382E" w:rsidP="009C382E">
      <w:pPr>
        <w:jc w:val="both"/>
        <w:rPr>
          <w:color w:val="000000" w:themeColor="text1"/>
        </w:rPr>
      </w:pPr>
      <w:r w:rsidRPr="00325C92">
        <w:rPr>
          <w:color w:val="000000" w:themeColor="text1"/>
        </w:rPr>
        <w:t>d) Elektronik posta adresi(varsa):</w:t>
      </w:r>
      <w:r w:rsidR="00293CF6" w:rsidRPr="00325C92">
        <w:rPr>
          <w:rFonts w:asciiTheme="majorBidi" w:hAnsiTheme="majorBidi" w:cstheme="majorBidi"/>
          <w:b/>
          <w:bCs/>
          <w:color w:val="000000" w:themeColor="text1"/>
        </w:rPr>
        <w:t xml:space="preserve"> kilis@goc.gov.tr</w:t>
      </w:r>
    </w:p>
    <w:p w14:paraId="45DF68D3" w14:textId="15879B11" w:rsidR="009C382E" w:rsidRPr="00325C92" w:rsidRDefault="009C382E" w:rsidP="009C382E">
      <w:pPr>
        <w:jc w:val="both"/>
        <w:rPr>
          <w:color w:val="000000" w:themeColor="text1"/>
        </w:rPr>
      </w:pPr>
      <w:r w:rsidRPr="00325C92">
        <w:rPr>
          <w:color w:val="000000" w:themeColor="text1"/>
        </w:rPr>
        <w:t xml:space="preserve">e) Elektronik tebligat </w:t>
      </w:r>
      <w:proofErr w:type="gramStart"/>
      <w:r w:rsidRPr="00325C92">
        <w:rPr>
          <w:color w:val="000000" w:themeColor="text1"/>
        </w:rPr>
        <w:t>adresi :</w:t>
      </w:r>
      <w:r w:rsidRPr="00325C92">
        <w:rPr>
          <w:rStyle w:val="richtext"/>
          <w:b/>
          <w:bCs/>
          <w:color w:val="000000" w:themeColor="text1"/>
          <w:u w:val="dotted"/>
        </w:rPr>
        <w:t xml:space="preserve"> </w:t>
      </w:r>
      <w:r w:rsidR="0093395F" w:rsidRPr="00325C92">
        <w:rPr>
          <w:rFonts w:asciiTheme="majorBidi" w:hAnsiTheme="majorBidi" w:cstheme="majorBidi"/>
          <w:b/>
          <w:bCs/>
          <w:color w:val="000000" w:themeColor="text1"/>
        </w:rPr>
        <w:t>kilis</w:t>
      </w:r>
      <w:proofErr w:type="gramEnd"/>
      <w:r w:rsidR="0093395F" w:rsidRPr="00325C92">
        <w:rPr>
          <w:rFonts w:asciiTheme="majorBidi" w:hAnsiTheme="majorBidi" w:cstheme="majorBidi"/>
          <w:b/>
          <w:bCs/>
          <w:color w:val="000000" w:themeColor="text1"/>
        </w:rPr>
        <w:t>@goc.gov.tr</w:t>
      </w:r>
    </w:p>
    <w:p w14:paraId="26C5467D" w14:textId="77777777" w:rsidR="009C382E" w:rsidRPr="00325C92" w:rsidRDefault="009C382E" w:rsidP="009C382E">
      <w:pPr>
        <w:jc w:val="both"/>
        <w:rPr>
          <w:color w:val="000000" w:themeColor="text1"/>
        </w:rPr>
      </w:pPr>
      <w:r w:rsidRPr="00325C92">
        <w:rPr>
          <w:b/>
          <w:bCs/>
          <w:color w:val="000000" w:themeColor="text1"/>
        </w:rPr>
        <w:t>2.2.</w:t>
      </w:r>
      <w:r w:rsidRPr="00325C92">
        <w:rPr>
          <w:color w:val="000000" w:themeColor="text1"/>
        </w:rPr>
        <w:t xml:space="preserve"> Yüklenicinin </w:t>
      </w:r>
    </w:p>
    <w:p w14:paraId="792DE919" w14:textId="77777777" w:rsidR="009C382E" w:rsidRPr="00325C92" w:rsidRDefault="009C382E" w:rsidP="009C382E">
      <w:pPr>
        <w:jc w:val="both"/>
        <w:rPr>
          <w:rFonts w:eastAsia="Times New Roman"/>
          <w:color w:val="000000" w:themeColor="text1"/>
        </w:rPr>
      </w:pPr>
      <w:r w:rsidRPr="00325C92">
        <w:rPr>
          <w:rFonts w:eastAsia="Times New Roman"/>
          <w:color w:val="000000" w:themeColor="text1"/>
        </w:rPr>
        <w:t xml:space="preserve">a) Adı ve soyadı/Ticaret unvanı: ........................................... </w:t>
      </w:r>
    </w:p>
    <w:p w14:paraId="71544D0E" w14:textId="77777777" w:rsidR="009C382E" w:rsidRPr="00325C92" w:rsidRDefault="009C382E" w:rsidP="009C382E">
      <w:pPr>
        <w:jc w:val="both"/>
        <w:rPr>
          <w:color w:val="000000" w:themeColor="text1"/>
        </w:rPr>
      </w:pPr>
      <w:r w:rsidRPr="00325C92">
        <w:rPr>
          <w:color w:val="000000" w:themeColor="text1"/>
        </w:rPr>
        <w:t xml:space="preserve">b) T.C. Kimlik No: ............................................................... </w:t>
      </w:r>
    </w:p>
    <w:p w14:paraId="4A1CFE5B" w14:textId="77777777" w:rsidR="009C382E" w:rsidRPr="00325C92" w:rsidRDefault="009C382E" w:rsidP="009C382E">
      <w:pPr>
        <w:jc w:val="both"/>
        <w:rPr>
          <w:color w:val="000000" w:themeColor="text1"/>
        </w:rPr>
      </w:pPr>
      <w:r w:rsidRPr="00325C92">
        <w:rPr>
          <w:color w:val="000000" w:themeColor="text1"/>
        </w:rPr>
        <w:t xml:space="preserve">c) Vergi Kimlik No: .............................................................. </w:t>
      </w:r>
    </w:p>
    <w:p w14:paraId="5556D507" w14:textId="77777777" w:rsidR="009C382E" w:rsidRPr="00325C92" w:rsidRDefault="009C382E" w:rsidP="009C382E">
      <w:pPr>
        <w:jc w:val="both"/>
        <w:rPr>
          <w:color w:val="000000" w:themeColor="text1"/>
        </w:rPr>
      </w:pPr>
      <w:r w:rsidRPr="00325C92">
        <w:rPr>
          <w:color w:val="000000" w:themeColor="text1"/>
        </w:rPr>
        <w:t xml:space="preserve">ç) Yüklenicinin tebligata esas adresi: </w:t>
      </w:r>
      <w:proofErr w:type="gramStart"/>
      <w:r w:rsidRPr="00325C92">
        <w:rPr>
          <w:color w:val="000000" w:themeColor="text1"/>
        </w:rPr>
        <w:t>...........................................</w:t>
      </w:r>
      <w:proofErr w:type="gramEnd"/>
      <w:r w:rsidRPr="00325C92">
        <w:rPr>
          <w:color w:val="000000" w:themeColor="text1"/>
        </w:rPr>
        <w:t xml:space="preserve"> </w:t>
      </w:r>
    </w:p>
    <w:p w14:paraId="7F3763ED" w14:textId="77777777" w:rsidR="009C382E" w:rsidRPr="00325C92" w:rsidRDefault="009C382E" w:rsidP="009C382E">
      <w:pPr>
        <w:jc w:val="both"/>
        <w:rPr>
          <w:color w:val="000000" w:themeColor="text1"/>
        </w:rPr>
      </w:pPr>
      <w:r w:rsidRPr="00325C92">
        <w:rPr>
          <w:color w:val="000000" w:themeColor="text1"/>
        </w:rPr>
        <w:t xml:space="preserve">d) Telefon numarası: ............................................................. </w:t>
      </w:r>
    </w:p>
    <w:p w14:paraId="0B017B01" w14:textId="77777777" w:rsidR="009C382E" w:rsidRPr="00325C92" w:rsidRDefault="009C382E" w:rsidP="009C382E">
      <w:pPr>
        <w:jc w:val="both"/>
        <w:rPr>
          <w:color w:val="000000" w:themeColor="text1"/>
        </w:rPr>
      </w:pPr>
      <w:r w:rsidRPr="00325C92">
        <w:rPr>
          <w:color w:val="000000" w:themeColor="text1"/>
        </w:rPr>
        <w:t xml:space="preserve">e) Bildirime esas faks numarası: ................................................. </w:t>
      </w:r>
    </w:p>
    <w:p w14:paraId="52D88B3C" w14:textId="77777777" w:rsidR="009C382E" w:rsidRPr="00325C92" w:rsidRDefault="009C382E" w:rsidP="009C382E">
      <w:pPr>
        <w:jc w:val="both"/>
        <w:rPr>
          <w:color w:val="000000" w:themeColor="text1"/>
        </w:rPr>
      </w:pPr>
      <w:r w:rsidRPr="00325C92">
        <w:rPr>
          <w:color w:val="000000" w:themeColor="text1"/>
        </w:rPr>
        <w:t xml:space="preserve">f) Bildirime esas elektronik posta adresi (varsa): ............................... </w:t>
      </w:r>
    </w:p>
    <w:p w14:paraId="58626DA3" w14:textId="77777777" w:rsidR="009C382E" w:rsidRPr="00325C92" w:rsidRDefault="009C382E" w:rsidP="009C382E">
      <w:pPr>
        <w:jc w:val="both"/>
        <w:rPr>
          <w:color w:val="000000" w:themeColor="text1"/>
        </w:rPr>
      </w:pPr>
      <w:r w:rsidRPr="00325C92">
        <w:rPr>
          <w:color w:val="000000" w:themeColor="text1"/>
        </w:rPr>
        <w:t xml:space="preserve">g) Elektronik tebligat adresi : </w:t>
      </w:r>
      <w:proofErr w:type="gramStart"/>
      <w:r w:rsidRPr="00325C92">
        <w:rPr>
          <w:color w:val="000000" w:themeColor="text1"/>
        </w:rPr>
        <w:t>..................................................</w:t>
      </w:r>
      <w:proofErr w:type="gramEnd"/>
      <w:r w:rsidRPr="00325C92">
        <w:rPr>
          <w:color w:val="000000" w:themeColor="text1"/>
        </w:rPr>
        <w:t xml:space="preserve"> </w:t>
      </w:r>
    </w:p>
    <w:p w14:paraId="5314F52F" w14:textId="77777777" w:rsidR="009C382E" w:rsidRPr="00325C92" w:rsidRDefault="009C382E" w:rsidP="009C382E">
      <w:pPr>
        <w:jc w:val="both"/>
        <w:rPr>
          <w:color w:val="000000" w:themeColor="text1"/>
        </w:rPr>
      </w:pPr>
      <w:r w:rsidRPr="00325C92">
        <w:rPr>
          <w:b/>
          <w:bCs/>
          <w:color w:val="000000" w:themeColor="text1"/>
        </w:rPr>
        <w:t>2.3.</w:t>
      </w:r>
      <w:r w:rsidRPr="00325C92">
        <w:rPr>
          <w:color w:val="000000" w:themeColor="text1"/>
        </w:rPr>
        <w:t xml:space="preserve"> Her iki taraf, 2.1. ve 2.2. maddelerinde belirtilen adreslerini tebligat adresi olarak kabul etmişlerdir. Adres değişiklikleri usulüne uygun şekilde karşı tarafa tebliğ edilmedikçe, en son bildirilen adrese yapılacak tebliğ, ilgili tarafa yapılmış sayılır. </w:t>
      </w:r>
    </w:p>
    <w:p w14:paraId="660EE649" w14:textId="77777777" w:rsidR="009C382E" w:rsidRPr="00325C92" w:rsidRDefault="009C382E" w:rsidP="009C382E">
      <w:pPr>
        <w:jc w:val="both"/>
        <w:rPr>
          <w:color w:val="000000" w:themeColor="text1"/>
        </w:rPr>
      </w:pPr>
      <w:r w:rsidRPr="00325C92">
        <w:rPr>
          <w:b/>
          <w:bCs/>
          <w:color w:val="000000" w:themeColor="text1"/>
        </w:rPr>
        <w:t>2.4.</w:t>
      </w:r>
      <w:r w:rsidRPr="00325C92">
        <w:rPr>
          <w:color w:val="000000" w:themeColor="text1"/>
        </w:rPr>
        <w:t xml:space="preserve"> Taraflar, yazılı tebligatı daha sonra süresi içinde yapmak kaydıyla, kurye, faks veya elektronik posta gibi diğer yollarla da bildirim yapabilirler. </w:t>
      </w:r>
    </w:p>
    <w:p w14:paraId="64A57308" w14:textId="77777777" w:rsidR="009C382E" w:rsidRPr="00325C92" w:rsidRDefault="009C382E" w:rsidP="009C382E">
      <w:pPr>
        <w:spacing w:before="120"/>
        <w:jc w:val="both"/>
        <w:rPr>
          <w:color w:val="000000" w:themeColor="text1"/>
        </w:rPr>
      </w:pPr>
      <w:r w:rsidRPr="00325C92">
        <w:rPr>
          <w:b/>
          <w:bCs/>
          <w:color w:val="000000" w:themeColor="text1"/>
        </w:rPr>
        <w:t>Madde 3 - Sözleşmenin dili</w:t>
      </w:r>
    </w:p>
    <w:p w14:paraId="3A3AE50E" w14:textId="77777777" w:rsidR="009C382E" w:rsidRPr="00325C92" w:rsidRDefault="009C382E" w:rsidP="009C382E">
      <w:pPr>
        <w:jc w:val="both"/>
        <w:rPr>
          <w:color w:val="000000" w:themeColor="text1"/>
        </w:rPr>
      </w:pPr>
      <w:r w:rsidRPr="00325C92">
        <w:rPr>
          <w:b/>
          <w:bCs/>
          <w:color w:val="000000" w:themeColor="text1"/>
        </w:rPr>
        <w:t>3.1.</w:t>
      </w:r>
      <w:r w:rsidRPr="00325C92">
        <w:rPr>
          <w:color w:val="000000" w:themeColor="text1"/>
        </w:rPr>
        <w:t xml:space="preserve"> Sözleşme Türkçe olarak hazırlanmıştır. </w:t>
      </w:r>
    </w:p>
    <w:p w14:paraId="00721A30" w14:textId="77777777" w:rsidR="009C382E" w:rsidRPr="00325C92" w:rsidRDefault="009C382E" w:rsidP="009C382E">
      <w:pPr>
        <w:spacing w:before="120"/>
        <w:jc w:val="both"/>
        <w:rPr>
          <w:color w:val="000000" w:themeColor="text1"/>
        </w:rPr>
      </w:pPr>
      <w:r w:rsidRPr="00325C92">
        <w:rPr>
          <w:b/>
          <w:bCs/>
          <w:color w:val="000000" w:themeColor="text1"/>
        </w:rPr>
        <w:t>Madde 4 - Tanımlar</w:t>
      </w:r>
    </w:p>
    <w:p w14:paraId="34635D95" w14:textId="0FF8249B" w:rsidR="009C382E" w:rsidRPr="00325C92" w:rsidRDefault="009C382E" w:rsidP="009C382E">
      <w:pPr>
        <w:jc w:val="both"/>
        <w:rPr>
          <w:color w:val="000000" w:themeColor="text1"/>
        </w:rPr>
      </w:pPr>
      <w:proofErr w:type="gramStart"/>
      <w:r w:rsidRPr="00325C92">
        <w:rPr>
          <w:b/>
          <w:bCs/>
          <w:color w:val="000000" w:themeColor="text1"/>
        </w:rPr>
        <w:t>4.1.</w:t>
      </w:r>
      <w:r w:rsidRPr="00325C92">
        <w:rPr>
          <w:color w:val="000000" w:themeColor="text1"/>
        </w:rPr>
        <w:t xml:space="preserve"> </w:t>
      </w:r>
      <w:r w:rsidR="009B5E24" w:rsidRPr="00325C92">
        <w:rPr>
          <w:rFonts w:asciiTheme="majorBidi" w:hAnsiTheme="majorBidi" w:cstheme="majorBidi"/>
          <w:color w:val="000000" w:themeColor="text1"/>
        </w:rPr>
        <w:t>Bu Sözleşmenin uygulanmasında esas dayanak 28/11/2020 tarih ve 31318 sayılı Resmi Gazetede yayımlanan Geçici Barınma Merkezlerinin İşletilmesi ve Yönetilmesi Amacıyla Tefrik Edilen Ödeneğin Özel Hesaba Aktarılması, Harcanması, Muhasebeleştirilmesi, Denetlenmesi ve Alımlara İlişkin Usul ve Esaslar Hakkında Yönetmeli</w:t>
      </w:r>
      <w:r w:rsidR="00026C2C" w:rsidRPr="00325C92">
        <w:rPr>
          <w:rFonts w:asciiTheme="majorBidi" w:hAnsiTheme="majorBidi" w:cstheme="majorBidi"/>
          <w:color w:val="000000" w:themeColor="text1"/>
        </w:rPr>
        <w:t xml:space="preserve">ği ile </w:t>
      </w:r>
      <w:r w:rsidR="009B5E24" w:rsidRPr="00325C92">
        <w:rPr>
          <w:rFonts w:asciiTheme="majorBidi" w:hAnsiTheme="majorBidi" w:cstheme="majorBidi"/>
          <w:color w:val="000000" w:themeColor="text1"/>
        </w:rPr>
        <w:t>Hizmet İşleri Genel Şartnamesinde (bundan sonra Genel Şartname olarak anılacaktır) ve ihale dokümanında oluşturan diğer belgelerde yer alan tanımlar geçerlidir</w:t>
      </w:r>
      <w:proofErr w:type="gramEnd"/>
    </w:p>
    <w:p w14:paraId="6309F52B" w14:textId="77777777" w:rsidR="009C382E" w:rsidRPr="00325C92" w:rsidRDefault="009C382E" w:rsidP="009C382E">
      <w:pPr>
        <w:spacing w:before="120"/>
        <w:jc w:val="both"/>
        <w:rPr>
          <w:color w:val="000000" w:themeColor="text1"/>
        </w:rPr>
      </w:pPr>
      <w:r w:rsidRPr="00325C92">
        <w:rPr>
          <w:b/>
          <w:bCs/>
          <w:color w:val="000000" w:themeColor="text1"/>
        </w:rPr>
        <w:t>Madde 5- İş tanımı</w:t>
      </w:r>
    </w:p>
    <w:p w14:paraId="100F6860" w14:textId="0110E800" w:rsidR="009C382E" w:rsidRPr="00325C92" w:rsidRDefault="009C382E" w:rsidP="009C382E">
      <w:pPr>
        <w:jc w:val="both"/>
        <w:rPr>
          <w:color w:val="000000" w:themeColor="text1"/>
        </w:rPr>
      </w:pPr>
      <w:r w:rsidRPr="00325C92">
        <w:rPr>
          <w:b/>
          <w:bCs/>
          <w:color w:val="000000" w:themeColor="text1"/>
        </w:rPr>
        <w:t>5.1.</w:t>
      </w:r>
      <w:r w:rsidR="009B5E24" w:rsidRPr="00325C92">
        <w:rPr>
          <w:color w:val="000000" w:themeColor="text1"/>
        </w:rPr>
        <w:t xml:space="preserve"> Sözleşme Konusu iş; </w:t>
      </w:r>
      <w:r w:rsidR="009B5E24" w:rsidRPr="00325C92">
        <w:rPr>
          <w:b/>
          <w:color w:val="000000" w:themeColor="text1"/>
        </w:rPr>
        <w:t>HAZIR YEMEK HİZMET ALIMI</w:t>
      </w:r>
      <w:r w:rsidRPr="00325C92">
        <w:rPr>
          <w:color w:val="000000" w:themeColor="text1"/>
        </w:rPr>
        <w:t xml:space="preserve"> </w:t>
      </w:r>
      <w:r w:rsidR="009B5E24" w:rsidRPr="00325C92">
        <w:rPr>
          <w:color w:val="000000" w:themeColor="text1"/>
        </w:rPr>
        <w:t xml:space="preserve">işin teknik özellikleri </w:t>
      </w:r>
      <w:proofErr w:type="gramStart"/>
      <w:r w:rsidR="009B5E24" w:rsidRPr="00325C92">
        <w:rPr>
          <w:color w:val="000000" w:themeColor="text1"/>
        </w:rPr>
        <w:t>ve  diğer</w:t>
      </w:r>
      <w:proofErr w:type="gramEnd"/>
      <w:r w:rsidR="009B5E24" w:rsidRPr="00325C92">
        <w:rPr>
          <w:color w:val="000000" w:themeColor="text1"/>
        </w:rPr>
        <w:t xml:space="preserve"> ayrıntıları sözleşme ekinde  yer alan ve  ihale </w:t>
      </w:r>
      <w:proofErr w:type="spellStart"/>
      <w:r w:rsidR="009B5E24" w:rsidRPr="00325C92">
        <w:rPr>
          <w:color w:val="000000" w:themeColor="text1"/>
        </w:rPr>
        <w:t>dökümanını</w:t>
      </w:r>
      <w:proofErr w:type="spellEnd"/>
      <w:r w:rsidR="009B5E24" w:rsidRPr="00325C92">
        <w:rPr>
          <w:color w:val="000000" w:themeColor="text1"/>
        </w:rPr>
        <w:t xml:space="preserve"> diğer  belgelerde tanımlar geçerlidir.</w:t>
      </w:r>
    </w:p>
    <w:p w14:paraId="00A0F317" w14:textId="37653A6B" w:rsidR="009B5E24" w:rsidRPr="00325C92" w:rsidRDefault="009B5E24" w:rsidP="009C382E">
      <w:pPr>
        <w:jc w:val="both"/>
        <w:rPr>
          <w:b/>
          <w:color w:val="000000" w:themeColor="text1"/>
        </w:rPr>
      </w:pPr>
      <w:r w:rsidRPr="00325C92">
        <w:rPr>
          <w:b/>
          <w:color w:val="000000" w:themeColor="text1"/>
        </w:rPr>
        <w:t xml:space="preserve">5.2. </w:t>
      </w:r>
      <w:r w:rsidRPr="00325C92">
        <w:rPr>
          <w:rStyle w:val="richtext"/>
          <w:color w:val="000000" w:themeColor="text1"/>
        </w:rPr>
        <w:t xml:space="preserve">İdare en geç 2 saat öncesinde yüklenici firmaya talebini bildirecek (sayısı, gideceği yeri </w:t>
      </w:r>
      <w:proofErr w:type="gramStart"/>
      <w:r w:rsidRPr="00325C92">
        <w:rPr>
          <w:rStyle w:val="richtext"/>
          <w:color w:val="000000" w:themeColor="text1"/>
        </w:rPr>
        <w:t>ve  saatleri</w:t>
      </w:r>
      <w:proofErr w:type="gramEnd"/>
      <w:r w:rsidRPr="00325C92">
        <w:rPr>
          <w:rStyle w:val="richtext"/>
          <w:color w:val="000000" w:themeColor="text1"/>
        </w:rPr>
        <w:t xml:space="preserve">) yüklenici bu süre zarfında sevkle  Geçici Barınma Merkezine gelen yabancı uyruklu vatandaşların </w:t>
      </w:r>
      <w:r w:rsidRPr="00325C92">
        <w:rPr>
          <w:rStyle w:val="richtext"/>
          <w:color w:val="000000" w:themeColor="text1"/>
        </w:rPr>
        <w:lastRenderedPageBreak/>
        <w:t>sayısına göre yemek  temin  edilecektir.</w:t>
      </w:r>
      <w:r w:rsidR="00C76F61" w:rsidRPr="00325C92">
        <w:rPr>
          <w:rStyle w:val="richtext"/>
          <w:color w:val="000000" w:themeColor="text1"/>
        </w:rPr>
        <w:t xml:space="preserve"> İdare </w:t>
      </w:r>
      <w:proofErr w:type="gramStart"/>
      <w:r w:rsidR="00C76F61" w:rsidRPr="00325C92">
        <w:rPr>
          <w:rStyle w:val="richtext"/>
          <w:color w:val="000000" w:themeColor="text1"/>
        </w:rPr>
        <w:t>tarafından  günlük</w:t>
      </w:r>
      <w:proofErr w:type="gramEnd"/>
      <w:r w:rsidR="00C76F61" w:rsidRPr="00325C92">
        <w:rPr>
          <w:rStyle w:val="richtext"/>
          <w:color w:val="000000" w:themeColor="text1"/>
        </w:rPr>
        <w:t xml:space="preserve"> bildirilecek kişi  sayısına göre yemek  hazırlanacaktır.</w:t>
      </w:r>
    </w:p>
    <w:p w14:paraId="3A23DC54" w14:textId="77777777" w:rsidR="009C382E" w:rsidRPr="00325C92" w:rsidRDefault="009C382E" w:rsidP="009C382E">
      <w:pPr>
        <w:spacing w:before="120"/>
        <w:jc w:val="both"/>
        <w:rPr>
          <w:color w:val="000000" w:themeColor="text1"/>
        </w:rPr>
      </w:pPr>
      <w:r w:rsidRPr="00325C92">
        <w:rPr>
          <w:b/>
          <w:bCs/>
          <w:color w:val="000000" w:themeColor="text1"/>
        </w:rPr>
        <w:t>Madde 6 - Sözleşmenin türü ve bedeli</w:t>
      </w:r>
    </w:p>
    <w:p w14:paraId="0CC857DD" w14:textId="63FC7721" w:rsidR="009C382E" w:rsidRPr="00325C92" w:rsidRDefault="009C382E" w:rsidP="009C382E">
      <w:pPr>
        <w:jc w:val="both"/>
        <w:rPr>
          <w:color w:val="000000" w:themeColor="text1"/>
        </w:rPr>
      </w:pPr>
      <w:r w:rsidRPr="00325C92">
        <w:rPr>
          <w:b/>
          <w:bCs/>
          <w:color w:val="000000" w:themeColor="text1"/>
        </w:rPr>
        <w:t>6.1.</w:t>
      </w:r>
      <w:r w:rsidRPr="00325C92">
        <w:rPr>
          <w:color w:val="000000" w:themeColor="text1"/>
        </w:rPr>
        <w:t xml:space="preserve"> Bu sözleşme birim fiyat sözleşme olup, İdarece hazırlanmış cetvelde yer alan her bir iş kaleminin miktarı ile bu iş kalemleri için Yüklenici tarafından teklif edilen birim fiyatların çarpımı sonucu bulunan tutarların toplamı olan </w:t>
      </w:r>
      <w:proofErr w:type="gramStart"/>
      <w:r w:rsidRPr="00325C92">
        <w:rPr>
          <w:rStyle w:val="richtext"/>
          <w:b/>
          <w:bCs/>
          <w:color w:val="000000" w:themeColor="text1"/>
          <w:u w:val="dotted"/>
        </w:rPr>
        <w:t>………………………</w:t>
      </w:r>
      <w:proofErr w:type="gramEnd"/>
      <w:r w:rsidRPr="00325C92">
        <w:rPr>
          <w:rStyle w:val="richtext"/>
          <w:b/>
          <w:bCs/>
          <w:color w:val="000000" w:themeColor="text1"/>
          <w:u w:val="dotted"/>
        </w:rPr>
        <w:t>TL</w:t>
      </w:r>
      <w:r w:rsidRPr="00325C92">
        <w:rPr>
          <w:color w:val="000000" w:themeColor="text1"/>
          <w14:textOutline w14:w="9525" w14:cap="rnd" w14:cmpd="sng" w14:algn="ctr">
            <w14:solidFill>
              <w14:schemeClr w14:val="accent5">
                <w14:lumMod w14:val="75000"/>
              </w14:schemeClr>
            </w14:solidFill>
            <w14:prstDash w14:val="solid"/>
            <w14:bevel/>
          </w14:textOutline>
        </w:rPr>
        <w:t xml:space="preserve"> </w:t>
      </w:r>
      <w:r w:rsidRPr="00325C92">
        <w:rPr>
          <w:rStyle w:val="richtext"/>
          <w:b/>
          <w:bCs/>
          <w:color w:val="000000" w:themeColor="text1"/>
          <w:u w:val="dotted"/>
        </w:rPr>
        <w:t xml:space="preserve">(……………………………………)                                                             </w:t>
      </w:r>
      <w:r w:rsidRPr="00325C92">
        <w:rPr>
          <w:color w:val="000000" w:themeColor="text1"/>
        </w:rPr>
        <w:t>bedel üzerinden akdedilmiştir</w:t>
      </w:r>
      <w:r w:rsidR="00026C2C" w:rsidRPr="00325C92">
        <w:rPr>
          <w:color w:val="000000" w:themeColor="text1"/>
        </w:rPr>
        <w:t>.</w:t>
      </w:r>
      <w:r w:rsidRPr="00325C92">
        <w:rPr>
          <w:color w:val="000000" w:themeColor="text1"/>
        </w:rPr>
        <w:t xml:space="preserve"> </w:t>
      </w:r>
    </w:p>
    <w:p w14:paraId="7CDF687D" w14:textId="77777777" w:rsidR="009C382E" w:rsidRPr="00325C92" w:rsidRDefault="009C382E" w:rsidP="009C382E">
      <w:pPr>
        <w:spacing w:before="120"/>
        <w:jc w:val="both"/>
        <w:rPr>
          <w:color w:val="000000" w:themeColor="text1"/>
        </w:rPr>
      </w:pPr>
      <w:r w:rsidRPr="00325C92">
        <w:rPr>
          <w:b/>
          <w:bCs/>
          <w:color w:val="000000" w:themeColor="text1"/>
        </w:rPr>
        <w:t xml:space="preserve">Madde 7 - Sözleşme bedeline </w:t>
      </w:r>
      <w:proofErr w:type="gramStart"/>
      <w:r w:rsidRPr="00325C92">
        <w:rPr>
          <w:b/>
          <w:bCs/>
          <w:color w:val="000000" w:themeColor="text1"/>
        </w:rPr>
        <w:t>dahil</w:t>
      </w:r>
      <w:proofErr w:type="gramEnd"/>
      <w:r w:rsidRPr="00325C92">
        <w:rPr>
          <w:b/>
          <w:bCs/>
          <w:color w:val="000000" w:themeColor="text1"/>
        </w:rPr>
        <w:t xml:space="preserve"> olan giderler</w:t>
      </w:r>
    </w:p>
    <w:p w14:paraId="21B86DE3" w14:textId="77777777" w:rsidR="009C382E" w:rsidRPr="00325C92" w:rsidRDefault="009C382E" w:rsidP="009C382E">
      <w:pPr>
        <w:jc w:val="both"/>
        <w:rPr>
          <w:color w:val="000000" w:themeColor="text1"/>
        </w:rPr>
      </w:pPr>
      <w:r w:rsidRPr="00325C92">
        <w:rPr>
          <w:b/>
          <w:bCs/>
          <w:color w:val="000000" w:themeColor="text1"/>
        </w:rPr>
        <w:t>7.1.</w:t>
      </w:r>
      <w:r w:rsidRPr="00325C92">
        <w:rPr>
          <w:color w:val="000000" w:themeColor="text1"/>
        </w:rPr>
        <w:t xml:space="preserve"> Taahhüdün (ilave işler nedeniyle meydana gelebilecek artışlar dahil) yerine getirilmesine ilişkin </w:t>
      </w:r>
    </w:p>
    <w:p w14:paraId="3B5C5549" w14:textId="055B4E44" w:rsidR="009C382E" w:rsidRPr="00325C92" w:rsidRDefault="0040432E" w:rsidP="009C382E">
      <w:pPr>
        <w:jc w:val="both"/>
        <w:rPr>
          <w:color w:val="000000" w:themeColor="text1"/>
        </w:rPr>
      </w:pPr>
      <w:r w:rsidRPr="00325C92">
        <w:rPr>
          <w:rStyle w:val="richtext"/>
          <w:b/>
          <w:bCs/>
          <w:color w:val="000000" w:themeColor="text1"/>
          <w:u w:val="dotted"/>
        </w:rPr>
        <w:t xml:space="preserve">Sözleşmenin uygulanması sırasında </w:t>
      </w:r>
      <w:r w:rsidR="009C382E" w:rsidRPr="00325C92">
        <w:rPr>
          <w:rStyle w:val="richtext"/>
          <w:b/>
          <w:bCs/>
          <w:color w:val="000000" w:themeColor="text1"/>
          <w:u w:val="dotted"/>
        </w:rPr>
        <w:t>ilgili mevzuat gereğince ödeyeceği her türlü vergi,</w:t>
      </w:r>
      <w:r w:rsidRPr="00325C92">
        <w:rPr>
          <w:rStyle w:val="richtext"/>
          <w:b/>
          <w:bCs/>
          <w:color w:val="000000" w:themeColor="text1"/>
          <w:u w:val="dotted"/>
        </w:rPr>
        <w:t>(</w:t>
      </w:r>
      <w:proofErr w:type="spellStart"/>
      <w:r w:rsidRPr="00325C92">
        <w:rPr>
          <w:rStyle w:val="richtext"/>
          <w:b/>
          <w:bCs/>
          <w:color w:val="000000" w:themeColor="text1"/>
          <w:u w:val="dotted"/>
        </w:rPr>
        <w:t>Kdv</w:t>
      </w:r>
      <w:proofErr w:type="spellEnd"/>
      <w:r w:rsidRPr="00325C92">
        <w:rPr>
          <w:rStyle w:val="richtext"/>
          <w:b/>
          <w:bCs/>
          <w:color w:val="000000" w:themeColor="text1"/>
          <w:u w:val="dotted"/>
        </w:rPr>
        <w:t xml:space="preserve"> hariç)</w:t>
      </w:r>
      <w:r w:rsidR="009C382E" w:rsidRPr="00325C92">
        <w:rPr>
          <w:rStyle w:val="richtext"/>
          <w:b/>
          <w:bCs/>
          <w:color w:val="000000" w:themeColor="text1"/>
          <w:u w:val="dotted"/>
        </w:rPr>
        <w:t xml:space="preserve"> resim, harç</w:t>
      </w:r>
      <w:r w:rsidRPr="00325C92">
        <w:rPr>
          <w:rStyle w:val="richtext"/>
          <w:b/>
          <w:bCs/>
          <w:color w:val="000000" w:themeColor="text1"/>
          <w:u w:val="dotted"/>
        </w:rPr>
        <w:t xml:space="preserve">, ulaşım,  </w:t>
      </w:r>
      <w:proofErr w:type="spellStart"/>
      <w:r w:rsidRPr="00325C92">
        <w:rPr>
          <w:rStyle w:val="richtext"/>
          <w:b/>
          <w:bCs/>
          <w:color w:val="000000" w:themeColor="text1"/>
          <w:u w:val="dotted"/>
        </w:rPr>
        <w:t>siğorta</w:t>
      </w:r>
      <w:proofErr w:type="spellEnd"/>
      <w:r w:rsidRPr="00325C92">
        <w:rPr>
          <w:rStyle w:val="richtext"/>
          <w:b/>
          <w:bCs/>
          <w:color w:val="000000" w:themeColor="text1"/>
          <w:u w:val="dotted"/>
        </w:rPr>
        <w:t xml:space="preserve"> eğitim ve </w:t>
      </w:r>
      <w:r w:rsidR="009C382E" w:rsidRPr="00325C92">
        <w:rPr>
          <w:rStyle w:val="richtext"/>
          <w:b/>
          <w:bCs/>
          <w:color w:val="000000" w:themeColor="text1"/>
          <w:u w:val="dotted"/>
        </w:rPr>
        <w:t>benzeri giderler</w:t>
      </w:r>
      <w:r w:rsidRPr="00325C92">
        <w:rPr>
          <w:rStyle w:val="richtext"/>
          <w:b/>
          <w:bCs/>
          <w:color w:val="000000" w:themeColor="text1"/>
          <w:u w:val="dotted"/>
        </w:rPr>
        <w:t xml:space="preserve"> ile </w:t>
      </w:r>
      <w:proofErr w:type="gramStart"/>
      <w:r w:rsidRPr="00325C92">
        <w:rPr>
          <w:rStyle w:val="richtext"/>
          <w:b/>
          <w:bCs/>
          <w:color w:val="000000" w:themeColor="text1"/>
          <w:u w:val="dotted"/>
        </w:rPr>
        <w:t>idari  şartnamenin</w:t>
      </w:r>
      <w:proofErr w:type="gramEnd"/>
      <w:r w:rsidRPr="00325C92">
        <w:rPr>
          <w:rStyle w:val="richtext"/>
          <w:b/>
          <w:bCs/>
          <w:color w:val="000000" w:themeColor="text1"/>
          <w:u w:val="dotted"/>
        </w:rPr>
        <w:t xml:space="preserve"> 25 inci</w:t>
      </w:r>
      <w:r w:rsidR="009C382E" w:rsidRPr="00325C92">
        <w:rPr>
          <w:rStyle w:val="richtext"/>
          <w:b/>
          <w:bCs/>
          <w:color w:val="000000" w:themeColor="text1"/>
          <w:u w:val="dotted"/>
        </w:rPr>
        <w:t xml:space="preserve"> </w:t>
      </w:r>
      <w:r w:rsidRPr="00325C92">
        <w:rPr>
          <w:rStyle w:val="richtext"/>
          <w:b/>
          <w:bCs/>
          <w:color w:val="000000" w:themeColor="text1"/>
          <w:u w:val="dotted"/>
        </w:rPr>
        <w:t xml:space="preserve">maddesinde belirtilen  diğer  gideler </w:t>
      </w:r>
      <w:r w:rsidR="009C382E" w:rsidRPr="00325C92">
        <w:rPr>
          <w:color w:val="000000" w:themeColor="text1"/>
        </w:rPr>
        <w:t xml:space="preserve">sözleşme bedeline dahildir. İlgili mevzuatı uyarınca hesaplanacak Katma Değer Vergisi, sözleşme bedeline dâhil olmayıp İdare tarafından Yükleniciye ödenecektir. </w:t>
      </w:r>
    </w:p>
    <w:p w14:paraId="6040B7B8" w14:textId="77777777" w:rsidR="009C382E" w:rsidRPr="00325C92" w:rsidRDefault="009C382E" w:rsidP="009C382E">
      <w:pPr>
        <w:spacing w:before="120"/>
        <w:jc w:val="both"/>
        <w:rPr>
          <w:color w:val="000000" w:themeColor="text1"/>
        </w:rPr>
      </w:pPr>
      <w:r w:rsidRPr="00325C92">
        <w:rPr>
          <w:b/>
          <w:bCs/>
          <w:color w:val="000000" w:themeColor="text1"/>
        </w:rPr>
        <w:t>Madde 8 - Sözleşmenin ekleri</w:t>
      </w:r>
    </w:p>
    <w:p w14:paraId="2DD504C2" w14:textId="1AD6414D" w:rsidR="009C382E" w:rsidRPr="00325C92" w:rsidRDefault="009C382E" w:rsidP="009C382E">
      <w:pPr>
        <w:jc w:val="both"/>
        <w:rPr>
          <w:color w:val="000000" w:themeColor="text1"/>
        </w:rPr>
      </w:pPr>
      <w:r w:rsidRPr="00325C92">
        <w:rPr>
          <w:b/>
          <w:bCs/>
          <w:color w:val="000000" w:themeColor="text1"/>
        </w:rPr>
        <w:t>8.1.</w:t>
      </w:r>
      <w:r w:rsidRPr="00325C92">
        <w:rPr>
          <w:color w:val="000000" w:themeColor="text1"/>
        </w:rPr>
        <w:t xml:space="preserve"> İhale dokümanı, bu sözleşmenin eki ve ayrılmaz parçası olup, İdareyi ve Yükleniciyi bağlar. Ancak, sözleşme hükümleri ile ihale dokümanını oluşturan belgelerdeki hükümler arasında çelişki veya farklılık olması halinde, ihale dokümanında yer alan hükümler esas alınır. </w:t>
      </w:r>
    </w:p>
    <w:p w14:paraId="68C8B3E1" w14:textId="56131B01" w:rsidR="0040432E" w:rsidRPr="00325C92" w:rsidRDefault="0040432E" w:rsidP="0040432E">
      <w:pPr>
        <w:rPr>
          <w:rFonts w:asciiTheme="majorBidi" w:hAnsiTheme="majorBidi" w:cstheme="majorBidi"/>
          <w:color w:val="000000" w:themeColor="text1"/>
        </w:rPr>
      </w:pPr>
      <w:r w:rsidRPr="00325C92">
        <w:rPr>
          <w:b/>
          <w:color w:val="000000" w:themeColor="text1"/>
        </w:rPr>
        <w:t>8.2.</w:t>
      </w:r>
      <w:r w:rsidRPr="00325C92">
        <w:rPr>
          <w:rFonts w:asciiTheme="majorBidi" w:hAnsiTheme="majorBidi" w:cstheme="majorBidi"/>
          <w:color w:val="000000" w:themeColor="text1"/>
        </w:rPr>
        <w:t xml:space="preserve"> İhale </w:t>
      </w:r>
      <w:proofErr w:type="spellStart"/>
      <w:r w:rsidRPr="00325C92">
        <w:rPr>
          <w:rFonts w:asciiTheme="majorBidi" w:hAnsiTheme="majorBidi" w:cstheme="majorBidi"/>
          <w:color w:val="000000" w:themeColor="text1"/>
        </w:rPr>
        <w:t>Dökümanı</w:t>
      </w:r>
      <w:proofErr w:type="spellEnd"/>
      <w:r w:rsidRPr="00325C92">
        <w:rPr>
          <w:rFonts w:asciiTheme="majorBidi" w:hAnsiTheme="majorBidi" w:cstheme="majorBidi"/>
          <w:color w:val="000000" w:themeColor="text1"/>
        </w:rPr>
        <w:t xml:space="preserve"> oluşturan belgeler ara</w:t>
      </w:r>
      <w:r w:rsidR="00251E60" w:rsidRPr="00325C92">
        <w:rPr>
          <w:rFonts w:asciiTheme="majorBidi" w:hAnsiTheme="majorBidi" w:cstheme="majorBidi"/>
          <w:color w:val="000000" w:themeColor="text1"/>
        </w:rPr>
        <w:t xml:space="preserve">sındaki öncelik sırası </w:t>
      </w:r>
      <w:proofErr w:type="spellStart"/>
      <w:r w:rsidR="00251E60" w:rsidRPr="00325C92">
        <w:rPr>
          <w:rFonts w:asciiTheme="majorBidi" w:hAnsiTheme="majorBidi" w:cstheme="majorBidi"/>
          <w:color w:val="000000" w:themeColor="text1"/>
        </w:rPr>
        <w:t>aşağıaki</w:t>
      </w:r>
      <w:proofErr w:type="spellEnd"/>
      <w:r w:rsidR="00251E60" w:rsidRPr="00325C92">
        <w:rPr>
          <w:rFonts w:asciiTheme="majorBidi" w:hAnsiTheme="majorBidi" w:cstheme="majorBidi"/>
          <w:color w:val="000000" w:themeColor="text1"/>
        </w:rPr>
        <w:t xml:space="preserve"> gibidir.</w:t>
      </w:r>
    </w:p>
    <w:p w14:paraId="681006AE" w14:textId="59ECB42B" w:rsidR="0040432E" w:rsidRPr="00325C92" w:rsidRDefault="0040432E" w:rsidP="0040432E">
      <w:pPr>
        <w:rPr>
          <w:rFonts w:asciiTheme="majorBidi" w:hAnsiTheme="majorBidi" w:cstheme="majorBidi"/>
          <w:color w:val="000000" w:themeColor="text1"/>
        </w:rPr>
      </w:pPr>
      <w:r w:rsidRPr="00325C92">
        <w:rPr>
          <w:rFonts w:asciiTheme="majorBidi" w:hAnsiTheme="majorBidi" w:cstheme="majorBidi"/>
          <w:color w:val="000000" w:themeColor="text1"/>
        </w:rPr>
        <w:t>1) Hizmet İşleri Genel Şartnamesi,</w:t>
      </w:r>
    </w:p>
    <w:p w14:paraId="49DD2610" w14:textId="77777777" w:rsidR="0040432E" w:rsidRPr="00325C92" w:rsidRDefault="0040432E" w:rsidP="0040432E">
      <w:pPr>
        <w:rPr>
          <w:rFonts w:asciiTheme="majorBidi" w:hAnsiTheme="majorBidi" w:cstheme="majorBidi"/>
          <w:color w:val="000000" w:themeColor="text1"/>
        </w:rPr>
      </w:pPr>
      <w:r w:rsidRPr="00325C92">
        <w:rPr>
          <w:rFonts w:asciiTheme="majorBidi" w:hAnsiTheme="majorBidi" w:cstheme="majorBidi"/>
          <w:color w:val="000000" w:themeColor="text1"/>
        </w:rPr>
        <w:t xml:space="preserve">2) İdari Şartname, </w:t>
      </w:r>
    </w:p>
    <w:p w14:paraId="440A2062" w14:textId="77777777" w:rsidR="0040432E" w:rsidRPr="00325C92" w:rsidRDefault="0040432E" w:rsidP="0040432E">
      <w:pPr>
        <w:rPr>
          <w:rFonts w:asciiTheme="majorBidi" w:hAnsiTheme="majorBidi" w:cstheme="majorBidi"/>
          <w:color w:val="000000" w:themeColor="text1"/>
        </w:rPr>
      </w:pPr>
      <w:r w:rsidRPr="00325C92">
        <w:rPr>
          <w:rFonts w:asciiTheme="majorBidi" w:hAnsiTheme="majorBidi" w:cstheme="majorBidi"/>
          <w:color w:val="000000" w:themeColor="text1"/>
        </w:rPr>
        <w:t>3) Sözleşme Tasarısı,</w:t>
      </w:r>
    </w:p>
    <w:p w14:paraId="52354A8D" w14:textId="026DBEA8" w:rsidR="0040432E" w:rsidRPr="00325C92" w:rsidRDefault="00251E60" w:rsidP="0040432E">
      <w:pPr>
        <w:rPr>
          <w:rFonts w:asciiTheme="majorBidi" w:hAnsiTheme="majorBidi" w:cstheme="majorBidi"/>
          <w:color w:val="000000" w:themeColor="text1"/>
        </w:rPr>
      </w:pPr>
      <w:r w:rsidRPr="00325C92">
        <w:rPr>
          <w:rFonts w:asciiTheme="majorBidi" w:hAnsiTheme="majorBidi" w:cstheme="majorBidi"/>
          <w:color w:val="000000" w:themeColor="text1"/>
        </w:rPr>
        <w:t>4</w:t>
      </w:r>
      <w:r w:rsidR="0040432E" w:rsidRPr="00325C92">
        <w:rPr>
          <w:rFonts w:asciiTheme="majorBidi" w:hAnsiTheme="majorBidi" w:cstheme="majorBidi"/>
          <w:color w:val="000000" w:themeColor="text1"/>
        </w:rPr>
        <w:t>) Teknik Şartname,</w:t>
      </w:r>
    </w:p>
    <w:p w14:paraId="6179F749" w14:textId="35FFCFCD" w:rsidR="0040432E" w:rsidRPr="00325C92" w:rsidRDefault="00251E60" w:rsidP="0040432E">
      <w:pPr>
        <w:rPr>
          <w:rFonts w:asciiTheme="majorBidi" w:hAnsiTheme="majorBidi" w:cstheme="majorBidi"/>
          <w:color w:val="000000" w:themeColor="text1"/>
        </w:rPr>
      </w:pPr>
      <w:r w:rsidRPr="00325C92">
        <w:rPr>
          <w:rFonts w:asciiTheme="majorBidi" w:hAnsiTheme="majorBidi" w:cstheme="majorBidi"/>
          <w:color w:val="000000" w:themeColor="text1"/>
        </w:rPr>
        <w:t>5)  Standart Formlar</w:t>
      </w:r>
      <w:r w:rsidR="0040432E" w:rsidRPr="00325C92">
        <w:rPr>
          <w:rFonts w:asciiTheme="majorBidi" w:hAnsiTheme="majorBidi" w:cstheme="majorBidi"/>
          <w:color w:val="000000" w:themeColor="text1"/>
        </w:rPr>
        <w:t xml:space="preserve"> </w:t>
      </w:r>
    </w:p>
    <w:p w14:paraId="31D3CE87" w14:textId="669C5092" w:rsidR="00251E60" w:rsidRPr="00325C92" w:rsidRDefault="00251E60" w:rsidP="0040432E">
      <w:pPr>
        <w:rPr>
          <w:rFonts w:asciiTheme="majorBidi" w:hAnsiTheme="majorBidi" w:cstheme="majorBidi"/>
          <w:color w:val="000000" w:themeColor="text1"/>
        </w:rPr>
      </w:pPr>
      <w:r w:rsidRPr="00325C92">
        <w:rPr>
          <w:rFonts w:asciiTheme="majorBidi" w:hAnsiTheme="majorBidi" w:cstheme="majorBidi"/>
          <w:b/>
          <w:color w:val="000000" w:themeColor="text1"/>
        </w:rPr>
        <w:t xml:space="preserve">8.3.  </w:t>
      </w:r>
      <w:r w:rsidRPr="00325C92">
        <w:rPr>
          <w:rFonts w:asciiTheme="majorBidi" w:hAnsiTheme="majorBidi" w:cstheme="majorBidi"/>
          <w:color w:val="000000" w:themeColor="text1"/>
        </w:rPr>
        <w:t xml:space="preserve">Zeyilnameler ait </w:t>
      </w:r>
      <w:proofErr w:type="spellStart"/>
      <w:r w:rsidRPr="00325C92">
        <w:rPr>
          <w:rFonts w:asciiTheme="majorBidi" w:hAnsiTheme="majorBidi" w:cstheme="majorBidi"/>
          <w:color w:val="000000" w:themeColor="text1"/>
        </w:rPr>
        <w:t>olduları</w:t>
      </w:r>
      <w:proofErr w:type="spellEnd"/>
      <w:r w:rsidRPr="00325C92">
        <w:rPr>
          <w:rFonts w:asciiTheme="majorBidi" w:hAnsiTheme="majorBidi" w:cstheme="majorBidi"/>
          <w:color w:val="000000" w:themeColor="text1"/>
        </w:rPr>
        <w:t xml:space="preserve"> </w:t>
      </w:r>
      <w:proofErr w:type="spellStart"/>
      <w:proofErr w:type="gramStart"/>
      <w:r w:rsidRPr="00325C92">
        <w:rPr>
          <w:rFonts w:asciiTheme="majorBidi" w:hAnsiTheme="majorBidi" w:cstheme="majorBidi"/>
          <w:color w:val="000000" w:themeColor="text1"/>
        </w:rPr>
        <w:t>dökümanın</w:t>
      </w:r>
      <w:proofErr w:type="spellEnd"/>
      <w:r w:rsidRPr="00325C92">
        <w:rPr>
          <w:rFonts w:asciiTheme="majorBidi" w:hAnsiTheme="majorBidi" w:cstheme="majorBidi"/>
          <w:color w:val="000000" w:themeColor="text1"/>
        </w:rPr>
        <w:t xml:space="preserve">  öncelik</w:t>
      </w:r>
      <w:proofErr w:type="gramEnd"/>
      <w:r w:rsidRPr="00325C92">
        <w:rPr>
          <w:rFonts w:asciiTheme="majorBidi" w:hAnsiTheme="majorBidi" w:cstheme="majorBidi"/>
          <w:color w:val="000000" w:themeColor="text1"/>
        </w:rPr>
        <w:t xml:space="preserve"> sırasına sahiptir</w:t>
      </w:r>
    </w:p>
    <w:p w14:paraId="60244411" w14:textId="77777777" w:rsidR="009C382E" w:rsidRPr="00325C92" w:rsidRDefault="009C382E" w:rsidP="009C382E">
      <w:pPr>
        <w:spacing w:before="120"/>
        <w:jc w:val="both"/>
        <w:rPr>
          <w:color w:val="000000" w:themeColor="text1"/>
        </w:rPr>
      </w:pPr>
      <w:r w:rsidRPr="00325C92">
        <w:rPr>
          <w:b/>
          <w:bCs/>
          <w:color w:val="000000" w:themeColor="text1"/>
        </w:rPr>
        <w:t>Madde 9</w:t>
      </w:r>
      <w:r w:rsidRPr="00325C92">
        <w:rPr>
          <w:bCs/>
          <w:color w:val="000000" w:themeColor="text1"/>
        </w:rPr>
        <w:t xml:space="preserve"> - İşin süresi</w:t>
      </w:r>
    </w:p>
    <w:p w14:paraId="6A5425DA" w14:textId="36843C96" w:rsidR="009C382E" w:rsidRPr="00325C92" w:rsidRDefault="009C382E" w:rsidP="009C382E">
      <w:pPr>
        <w:jc w:val="both"/>
        <w:rPr>
          <w:color w:val="000000" w:themeColor="text1"/>
        </w:rPr>
      </w:pPr>
      <w:r w:rsidRPr="00325C92">
        <w:rPr>
          <w:b/>
          <w:bCs/>
          <w:color w:val="000000" w:themeColor="text1"/>
        </w:rPr>
        <w:t>9.1.</w:t>
      </w:r>
      <w:r w:rsidRPr="00325C92">
        <w:rPr>
          <w:color w:val="000000" w:themeColor="text1"/>
        </w:rPr>
        <w:t xml:space="preserve"> </w:t>
      </w:r>
      <w:r w:rsidR="00251E60" w:rsidRPr="00325C92">
        <w:rPr>
          <w:color w:val="000000" w:themeColor="text1"/>
        </w:rPr>
        <w:t>İ</w:t>
      </w:r>
      <w:r w:rsidRPr="00325C92">
        <w:rPr>
          <w:color w:val="000000" w:themeColor="text1"/>
        </w:rPr>
        <w:t>ş başlama tarih</w:t>
      </w:r>
      <w:r w:rsidR="00251E60" w:rsidRPr="00325C92">
        <w:rPr>
          <w:color w:val="000000" w:themeColor="text1"/>
        </w:rPr>
        <w:t xml:space="preserve">i </w:t>
      </w:r>
      <w:r w:rsidR="004F32E5">
        <w:rPr>
          <w:b/>
          <w:color w:val="000000" w:themeColor="text1"/>
        </w:rPr>
        <w:t xml:space="preserve"> </w:t>
      </w:r>
      <w:proofErr w:type="gramStart"/>
      <w:r w:rsidR="004F32E5">
        <w:rPr>
          <w:b/>
          <w:color w:val="000000" w:themeColor="text1"/>
        </w:rPr>
        <w:t>….</w:t>
      </w:r>
      <w:proofErr w:type="gramEnd"/>
      <w:r w:rsidR="00251E60" w:rsidRPr="00325C92">
        <w:rPr>
          <w:b/>
          <w:color w:val="000000" w:themeColor="text1"/>
        </w:rPr>
        <w:t>/</w:t>
      </w:r>
      <w:r w:rsidR="004F32E5">
        <w:rPr>
          <w:b/>
          <w:color w:val="000000" w:themeColor="text1"/>
        </w:rPr>
        <w:t>….</w:t>
      </w:r>
      <w:r w:rsidR="00B55608">
        <w:rPr>
          <w:b/>
          <w:color w:val="000000" w:themeColor="text1"/>
        </w:rPr>
        <w:t>/2025</w:t>
      </w:r>
      <w:r w:rsidR="00251E60" w:rsidRPr="00325C92">
        <w:rPr>
          <w:color w:val="000000" w:themeColor="text1"/>
        </w:rPr>
        <w:t xml:space="preserve">; işi bitirme tarihi : </w:t>
      </w:r>
      <w:r w:rsidR="00B55608">
        <w:rPr>
          <w:b/>
          <w:color w:val="000000" w:themeColor="text1"/>
        </w:rPr>
        <w:t>31.12.2025</w:t>
      </w:r>
      <w:r w:rsidR="00251E60" w:rsidRPr="00325C92">
        <w:rPr>
          <w:b/>
          <w:color w:val="000000" w:themeColor="text1"/>
        </w:rPr>
        <w:t xml:space="preserve">           </w:t>
      </w:r>
    </w:p>
    <w:p w14:paraId="393D08B1" w14:textId="77777777" w:rsidR="009C382E" w:rsidRPr="00325C92" w:rsidRDefault="009C382E" w:rsidP="009C382E">
      <w:pPr>
        <w:jc w:val="both"/>
        <w:rPr>
          <w:color w:val="000000" w:themeColor="text1"/>
        </w:rPr>
      </w:pPr>
      <w:r w:rsidRPr="00325C92">
        <w:rPr>
          <w:b/>
          <w:bCs/>
          <w:color w:val="000000" w:themeColor="text1"/>
        </w:rPr>
        <w:t>9.2.</w:t>
      </w:r>
      <w:r w:rsidRPr="00325C92">
        <w:rPr>
          <w:color w:val="000000" w:themeColor="text1"/>
        </w:rPr>
        <w:t xml:space="preserve"> Bu sözleşmenin uygulanmasında sürelerin hesabı takvim günü esasına göre yapılmıştır. </w:t>
      </w:r>
    </w:p>
    <w:p w14:paraId="758348BC" w14:textId="77777777" w:rsidR="009C382E" w:rsidRPr="00325C92" w:rsidRDefault="009C382E" w:rsidP="009C382E">
      <w:pPr>
        <w:spacing w:before="120"/>
        <w:jc w:val="both"/>
        <w:rPr>
          <w:color w:val="000000" w:themeColor="text1"/>
        </w:rPr>
      </w:pPr>
      <w:r w:rsidRPr="00325C92">
        <w:rPr>
          <w:b/>
          <w:bCs/>
          <w:color w:val="000000" w:themeColor="text1"/>
        </w:rPr>
        <w:t>Madde 10 - İşin yapılma yeri, işyeri teslim ve işe başlama tarihi</w:t>
      </w:r>
    </w:p>
    <w:p w14:paraId="488A5DB7" w14:textId="644524C4" w:rsidR="009C382E" w:rsidRPr="00325C92" w:rsidRDefault="009C382E" w:rsidP="009C382E">
      <w:pPr>
        <w:jc w:val="both"/>
        <w:rPr>
          <w:b/>
          <w:color w:val="000000" w:themeColor="text1"/>
        </w:rPr>
      </w:pPr>
      <w:r w:rsidRPr="00325C92">
        <w:rPr>
          <w:b/>
          <w:bCs/>
          <w:color w:val="000000" w:themeColor="text1"/>
        </w:rPr>
        <w:t>10.1.</w:t>
      </w:r>
      <w:r w:rsidRPr="00325C92">
        <w:rPr>
          <w:color w:val="000000" w:themeColor="text1"/>
        </w:rPr>
        <w:t xml:space="preserve"> İşin yapılacağı yer/yerler: </w:t>
      </w:r>
      <w:r w:rsidR="00251E60" w:rsidRPr="00325C92">
        <w:rPr>
          <w:color w:val="000000" w:themeColor="text1"/>
        </w:rPr>
        <w:t xml:space="preserve"> </w:t>
      </w:r>
      <w:r w:rsidR="00251E60" w:rsidRPr="00325C92">
        <w:rPr>
          <w:b/>
          <w:color w:val="000000" w:themeColor="text1"/>
        </w:rPr>
        <w:t xml:space="preserve">Kilis İl </w:t>
      </w:r>
      <w:proofErr w:type="spellStart"/>
      <w:r w:rsidR="00251E60" w:rsidRPr="00325C92">
        <w:rPr>
          <w:b/>
          <w:color w:val="000000" w:themeColor="text1"/>
        </w:rPr>
        <w:t>GöÇ</w:t>
      </w:r>
      <w:proofErr w:type="spellEnd"/>
      <w:r w:rsidR="00251E60" w:rsidRPr="00325C92">
        <w:rPr>
          <w:b/>
          <w:color w:val="000000" w:themeColor="text1"/>
        </w:rPr>
        <w:t xml:space="preserve"> İdaresi Müdürlüğüne Bağlı Elbeyli Geçici Barınma Merkezi</w:t>
      </w:r>
    </w:p>
    <w:p w14:paraId="2C89A62F" w14:textId="71F82F4D" w:rsidR="00251E60" w:rsidRPr="00325C92" w:rsidRDefault="009C382E" w:rsidP="00251E60">
      <w:pPr>
        <w:jc w:val="both"/>
        <w:rPr>
          <w:color w:val="000000" w:themeColor="text1"/>
        </w:rPr>
      </w:pPr>
      <w:r w:rsidRPr="00325C92">
        <w:rPr>
          <w:b/>
          <w:bCs/>
          <w:color w:val="000000" w:themeColor="text1"/>
        </w:rPr>
        <w:t>10.2.</w:t>
      </w:r>
      <w:r w:rsidRPr="00325C92">
        <w:rPr>
          <w:color w:val="000000" w:themeColor="text1"/>
        </w:rPr>
        <w:t xml:space="preserve"> İşyerinin teslimine ilişkin esaslar ve işe başlama tarihi: </w:t>
      </w:r>
      <w:r w:rsidR="00251E60" w:rsidRPr="00325C92">
        <w:rPr>
          <w:color w:val="000000" w:themeColor="text1"/>
        </w:rPr>
        <w:t xml:space="preserve">işyeri teslimi </w:t>
      </w:r>
      <w:proofErr w:type="spellStart"/>
      <w:r w:rsidR="00251E60" w:rsidRPr="00325C92">
        <w:rPr>
          <w:color w:val="000000" w:themeColor="text1"/>
        </w:rPr>
        <w:t>yapılmaycak</w:t>
      </w:r>
      <w:proofErr w:type="spellEnd"/>
      <w:r w:rsidR="00251E60" w:rsidRPr="00325C92">
        <w:rPr>
          <w:color w:val="000000" w:themeColor="text1"/>
        </w:rPr>
        <w:t xml:space="preserve"> ve 9.1. maddesinde belirtilen tarihte </w:t>
      </w:r>
      <w:proofErr w:type="spellStart"/>
      <w:r w:rsidR="00251E60" w:rsidRPr="00325C92">
        <w:rPr>
          <w:color w:val="000000" w:themeColor="text1"/>
        </w:rPr>
        <w:t>başlaycaktır</w:t>
      </w:r>
      <w:proofErr w:type="spellEnd"/>
      <w:r w:rsidR="00251E60" w:rsidRPr="00325C92">
        <w:rPr>
          <w:color w:val="000000" w:themeColor="text1"/>
        </w:rPr>
        <w:t>.</w:t>
      </w:r>
    </w:p>
    <w:p w14:paraId="56E082E6" w14:textId="77777777" w:rsidR="00966801" w:rsidRPr="00325C92" w:rsidRDefault="00966801" w:rsidP="009C382E">
      <w:pPr>
        <w:jc w:val="both"/>
        <w:rPr>
          <w:b/>
          <w:bCs/>
          <w:color w:val="000000" w:themeColor="text1"/>
        </w:rPr>
      </w:pPr>
      <w:r w:rsidRPr="00325C92">
        <w:rPr>
          <w:b/>
          <w:bCs/>
          <w:color w:val="000000" w:themeColor="text1"/>
        </w:rPr>
        <w:t xml:space="preserve">Madde 11 – </w:t>
      </w:r>
      <w:proofErr w:type="gramStart"/>
      <w:r w:rsidRPr="00325C92">
        <w:rPr>
          <w:b/>
          <w:bCs/>
          <w:color w:val="000000" w:themeColor="text1"/>
        </w:rPr>
        <w:t>Teminata  ilişkin</w:t>
      </w:r>
      <w:proofErr w:type="gramEnd"/>
      <w:r w:rsidRPr="00325C92">
        <w:rPr>
          <w:b/>
          <w:bCs/>
          <w:color w:val="000000" w:themeColor="text1"/>
        </w:rPr>
        <w:t xml:space="preserve"> hükümler</w:t>
      </w:r>
    </w:p>
    <w:p w14:paraId="00B27230" w14:textId="7E048F96" w:rsidR="00251E60" w:rsidRPr="00325C92" w:rsidRDefault="00966801" w:rsidP="009C382E">
      <w:pPr>
        <w:jc w:val="both"/>
        <w:rPr>
          <w:color w:val="000000" w:themeColor="text1"/>
        </w:rPr>
      </w:pPr>
      <w:r w:rsidRPr="00325C92">
        <w:rPr>
          <w:b/>
          <w:color w:val="000000" w:themeColor="text1"/>
        </w:rPr>
        <w:t>11.1</w:t>
      </w:r>
      <w:r w:rsidRPr="00325C92">
        <w:rPr>
          <w:color w:val="000000" w:themeColor="text1"/>
        </w:rPr>
        <w:t xml:space="preserve"> Kesin Teminat</w:t>
      </w:r>
      <w:r w:rsidR="009C382E" w:rsidRPr="00325C92">
        <w:rPr>
          <w:color w:val="000000" w:themeColor="text1"/>
        </w:rPr>
        <w:t xml:space="preserve"> </w:t>
      </w:r>
    </w:p>
    <w:p w14:paraId="6A9C3EF8" w14:textId="334AB683" w:rsidR="009C382E" w:rsidRPr="00325C92" w:rsidRDefault="00966801" w:rsidP="009C382E">
      <w:pPr>
        <w:jc w:val="both"/>
        <w:rPr>
          <w:color w:val="000000" w:themeColor="text1"/>
        </w:rPr>
      </w:pPr>
      <w:r w:rsidRPr="00325C92">
        <w:rPr>
          <w:b/>
          <w:color w:val="000000" w:themeColor="text1"/>
        </w:rPr>
        <w:t>11.1.1</w:t>
      </w:r>
      <w:r w:rsidRPr="00325C92">
        <w:rPr>
          <w:color w:val="000000" w:themeColor="text1"/>
        </w:rPr>
        <w:t xml:space="preserve">. </w:t>
      </w:r>
      <w:r w:rsidR="009C382E" w:rsidRPr="00325C92">
        <w:rPr>
          <w:color w:val="000000" w:themeColor="text1"/>
        </w:rPr>
        <w:t xml:space="preserve">Yüklenici bu işe ait </w:t>
      </w:r>
      <w:r w:rsidR="009C382E" w:rsidRPr="00325C92">
        <w:rPr>
          <w:rStyle w:val="richtext"/>
          <w:b/>
          <w:bCs/>
          <w:color w:val="000000" w:themeColor="text1"/>
          <w:u w:val="dotted"/>
        </w:rPr>
        <w:t>………………………. TL (</w:t>
      </w:r>
      <w:proofErr w:type="gramStart"/>
      <w:r w:rsidR="009C382E" w:rsidRPr="00325C92">
        <w:rPr>
          <w:rStyle w:val="richtext"/>
          <w:b/>
          <w:bCs/>
          <w:color w:val="000000" w:themeColor="text1"/>
          <w:u w:val="dotted"/>
        </w:rPr>
        <w:t>………………………………………….</w:t>
      </w:r>
      <w:proofErr w:type="gramEnd"/>
      <w:r w:rsidR="009C382E" w:rsidRPr="00325C92">
        <w:rPr>
          <w:rStyle w:val="richtext"/>
          <w:b/>
          <w:bCs/>
          <w:color w:val="000000" w:themeColor="text1"/>
          <w:u w:val="dotted"/>
        </w:rPr>
        <w:t>)</w:t>
      </w:r>
      <w:r w:rsidR="009C382E" w:rsidRPr="00325C92">
        <w:rPr>
          <w:color w:val="000000" w:themeColor="text1"/>
        </w:rPr>
        <w:t xml:space="preserve"> kesin teminatı nakit olarak yatırmıştır.</w:t>
      </w:r>
    </w:p>
    <w:p w14:paraId="2078585A" w14:textId="290FC7D0" w:rsidR="00966801" w:rsidRPr="00325C92" w:rsidRDefault="00966801" w:rsidP="00966801">
      <w:pPr>
        <w:pStyle w:val="DipnotMetni"/>
        <w:tabs>
          <w:tab w:val="left" w:pos="284"/>
          <w:tab w:val="left" w:pos="567"/>
          <w:tab w:val="left" w:leader="dot" w:pos="8789"/>
        </w:tabs>
        <w:spacing w:after="120"/>
        <w:jc w:val="both"/>
        <w:rPr>
          <w:rFonts w:asciiTheme="majorBidi" w:hAnsiTheme="majorBidi" w:cstheme="majorBidi"/>
          <w:color w:val="000000" w:themeColor="text1"/>
          <w:sz w:val="24"/>
          <w:szCs w:val="24"/>
        </w:rPr>
      </w:pPr>
      <w:r w:rsidRPr="00325C92">
        <w:rPr>
          <w:rFonts w:asciiTheme="majorBidi" w:hAnsiTheme="majorBidi" w:cstheme="majorBidi"/>
          <w:b/>
          <w:bCs/>
          <w:color w:val="000000" w:themeColor="text1"/>
          <w:sz w:val="24"/>
          <w:szCs w:val="24"/>
        </w:rPr>
        <w:t>11.1.2. </w:t>
      </w:r>
      <w:r w:rsidRPr="00325C92">
        <w:rPr>
          <w:rFonts w:asciiTheme="majorBidi" w:hAnsiTheme="majorBidi" w:cstheme="majorBidi"/>
          <w:color w:val="000000" w:themeColor="text1"/>
          <w:sz w:val="24"/>
          <w:szCs w:val="24"/>
        </w:rPr>
        <w:t xml:space="preserve">Teminatın, teminat mektubu şeklinde verilmesi halinde; kesin teminat mektubunun süresi </w:t>
      </w:r>
      <w:proofErr w:type="gramStart"/>
      <w:r w:rsidR="00953158">
        <w:rPr>
          <w:rFonts w:asciiTheme="majorBidi" w:hAnsiTheme="majorBidi" w:cstheme="majorBidi"/>
          <w:b/>
          <w:bCs/>
          <w:color w:val="000000" w:themeColor="text1"/>
          <w:sz w:val="24"/>
          <w:szCs w:val="24"/>
        </w:rPr>
        <w:t>….</w:t>
      </w:r>
      <w:proofErr w:type="gramEnd"/>
      <w:r w:rsidR="0057243A">
        <w:rPr>
          <w:rFonts w:asciiTheme="majorBidi" w:hAnsiTheme="majorBidi" w:cstheme="majorBidi"/>
          <w:b/>
          <w:bCs/>
          <w:color w:val="000000" w:themeColor="text1"/>
          <w:sz w:val="24"/>
          <w:szCs w:val="24"/>
        </w:rPr>
        <w:t>/</w:t>
      </w:r>
      <w:r w:rsidR="00953158">
        <w:rPr>
          <w:rFonts w:asciiTheme="majorBidi" w:hAnsiTheme="majorBidi" w:cstheme="majorBidi"/>
          <w:b/>
          <w:bCs/>
          <w:color w:val="000000" w:themeColor="text1"/>
          <w:sz w:val="24"/>
          <w:szCs w:val="24"/>
        </w:rPr>
        <w:t>….</w:t>
      </w:r>
      <w:r w:rsidR="004822FE">
        <w:rPr>
          <w:rFonts w:asciiTheme="majorBidi" w:hAnsiTheme="majorBidi" w:cstheme="majorBidi"/>
          <w:b/>
          <w:bCs/>
          <w:color w:val="000000" w:themeColor="text1"/>
          <w:sz w:val="24"/>
          <w:szCs w:val="24"/>
        </w:rPr>
        <w:t>/……</w:t>
      </w:r>
      <w:bookmarkStart w:id="0" w:name="_GoBack"/>
      <w:bookmarkEnd w:id="0"/>
      <w:r w:rsidRPr="00325C92">
        <w:rPr>
          <w:rFonts w:asciiTheme="majorBidi" w:hAnsiTheme="majorBidi" w:cstheme="majorBidi"/>
          <w:b/>
          <w:bCs/>
          <w:color w:val="000000" w:themeColor="text1"/>
          <w:sz w:val="24"/>
          <w:szCs w:val="24"/>
        </w:rPr>
        <w:t xml:space="preserve"> </w:t>
      </w:r>
      <w:r w:rsidRPr="00325C92">
        <w:rPr>
          <w:rFonts w:asciiTheme="majorBidi" w:hAnsiTheme="majorBidi" w:cstheme="majorBidi"/>
          <w:color w:val="000000" w:themeColor="text1"/>
          <w:sz w:val="24"/>
          <w:szCs w:val="24"/>
        </w:rPr>
        <w:t>tarihine kadardır. Kanunda veya sözleşmede belirtilen haller ile cezalı çalışma nedeniyle kesin kabulün gecikeceğinin anlaşılması durumunda teminat mektubunun süresi de işteki gecikmeyi karşılayacak şekilde uzatılır.</w:t>
      </w:r>
    </w:p>
    <w:p w14:paraId="07DBF07A" w14:textId="36EEC7DB" w:rsidR="00966801" w:rsidRPr="00325C92" w:rsidRDefault="00966801" w:rsidP="00966801">
      <w:pPr>
        <w:pStyle w:val="DipnotMetni"/>
        <w:tabs>
          <w:tab w:val="left" w:pos="284"/>
          <w:tab w:val="left" w:pos="567"/>
          <w:tab w:val="left" w:leader="dot" w:pos="8789"/>
        </w:tabs>
        <w:spacing w:after="120"/>
        <w:jc w:val="both"/>
        <w:rPr>
          <w:rFonts w:asciiTheme="majorBidi" w:hAnsiTheme="majorBidi" w:cstheme="majorBidi"/>
          <w:color w:val="000000" w:themeColor="text1"/>
          <w:sz w:val="24"/>
          <w:szCs w:val="24"/>
        </w:rPr>
      </w:pPr>
      <w:r w:rsidRPr="00325C92">
        <w:rPr>
          <w:rFonts w:asciiTheme="majorBidi" w:hAnsiTheme="majorBidi" w:cstheme="majorBidi"/>
          <w:b/>
          <w:color w:val="000000" w:themeColor="text1"/>
          <w:sz w:val="24"/>
          <w:szCs w:val="24"/>
        </w:rPr>
        <w:t xml:space="preserve">11.2. </w:t>
      </w:r>
      <w:r w:rsidRPr="00325C92">
        <w:rPr>
          <w:rFonts w:asciiTheme="majorBidi" w:hAnsiTheme="majorBidi" w:cstheme="majorBidi"/>
          <w:color w:val="000000" w:themeColor="text1"/>
          <w:sz w:val="24"/>
          <w:szCs w:val="24"/>
        </w:rPr>
        <w:t>Ek Kesin Teminat</w:t>
      </w:r>
    </w:p>
    <w:p w14:paraId="65BC3EED" w14:textId="7652C3E2" w:rsidR="00966801" w:rsidRPr="00325C92" w:rsidRDefault="00966801" w:rsidP="00966801">
      <w:pPr>
        <w:jc w:val="both"/>
        <w:rPr>
          <w:rFonts w:asciiTheme="majorBidi" w:hAnsiTheme="majorBidi" w:cstheme="majorBidi"/>
          <w:color w:val="000000" w:themeColor="text1"/>
        </w:rPr>
      </w:pPr>
      <w:r w:rsidRPr="00325C92">
        <w:rPr>
          <w:rFonts w:asciiTheme="majorBidi" w:hAnsiTheme="majorBidi" w:cstheme="majorBidi"/>
          <w:b/>
          <w:bCs/>
          <w:color w:val="000000" w:themeColor="text1"/>
        </w:rPr>
        <w:t xml:space="preserve">11.2.1.  </w:t>
      </w:r>
      <w:proofErr w:type="gramStart"/>
      <w:r w:rsidRPr="00325C92">
        <w:rPr>
          <w:rFonts w:asciiTheme="majorBidi" w:hAnsiTheme="majorBidi" w:cstheme="majorBidi"/>
          <w:b/>
          <w:bCs/>
          <w:color w:val="000000" w:themeColor="text1"/>
        </w:rPr>
        <w:t>Fiyat  farkı</w:t>
      </w:r>
      <w:proofErr w:type="gramEnd"/>
      <w:r w:rsidRPr="00325C92">
        <w:rPr>
          <w:rFonts w:asciiTheme="majorBidi" w:hAnsiTheme="majorBidi" w:cstheme="majorBidi"/>
          <w:b/>
          <w:bCs/>
          <w:color w:val="000000" w:themeColor="text1"/>
        </w:rPr>
        <w:t xml:space="preserve"> ödemesi  öngörülen işlerde</w:t>
      </w:r>
      <w:r w:rsidR="00732BB5" w:rsidRPr="00325C92">
        <w:rPr>
          <w:rFonts w:asciiTheme="majorBidi" w:hAnsiTheme="majorBidi" w:cstheme="majorBidi"/>
          <w:b/>
          <w:bCs/>
          <w:color w:val="000000" w:themeColor="text1"/>
        </w:rPr>
        <w:t xml:space="preserve"> </w:t>
      </w:r>
      <w:r w:rsidRPr="00325C92">
        <w:rPr>
          <w:rFonts w:asciiTheme="majorBidi" w:hAnsiTheme="majorBidi" w:cstheme="majorBidi"/>
          <w:color w:val="000000" w:themeColor="text1"/>
        </w:rPr>
        <w:t xml:space="preserve"> fiyat farkı  olarak  ödenecek  bedelin ve/ veya iş artışı olması halinde bu artış tutarının % 6'sı oranında teminat olarak kabul edilen değerler üzerinden ek kesin teminat alınır. Fiyat farkı olarak ödenecek bedel üzerinden hesaplanan ek kesin teminat miktarı hak edişlerden kesinti yapılmak suretiyle de karşılanabilir.</w:t>
      </w:r>
    </w:p>
    <w:p w14:paraId="01C6E870" w14:textId="77777777" w:rsidR="00966801" w:rsidRPr="00325C92" w:rsidRDefault="00966801" w:rsidP="00966801">
      <w:pPr>
        <w:jc w:val="both"/>
        <w:rPr>
          <w:rFonts w:asciiTheme="majorBidi" w:hAnsiTheme="majorBidi" w:cstheme="majorBidi"/>
          <w:color w:val="000000" w:themeColor="text1"/>
        </w:rPr>
      </w:pPr>
      <w:r w:rsidRPr="00325C92">
        <w:rPr>
          <w:rFonts w:asciiTheme="majorBidi" w:hAnsiTheme="majorBidi" w:cstheme="majorBidi"/>
          <w:b/>
          <w:bCs/>
          <w:color w:val="000000" w:themeColor="text1"/>
        </w:rPr>
        <w:t xml:space="preserve">11.2.2. </w:t>
      </w:r>
      <w:r w:rsidRPr="00325C92">
        <w:rPr>
          <w:rFonts w:asciiTheme="majorBidi" w:hAnsiTheme="majorBidi" w:cstheme="majorBidi"/>
          <w:color w:val="000000" w:themeColor="text1"/>
        </w:rPr>
        <w:t>Ek kesin teminatın teminat mektubu olması halinde, ek kesin teminat mektubunun süresi, kesin teminat mektubunun süresinden daha az olamaz.</w:t>
      </w:r>
    </w:p>
    <w:p w14:paraId="46CFB81A" w14:textId="77777777" w:rsidR="00966801" w:rsidRPr="00325C92" w:rsidRDefault="00966801" w:rsidP="00966801">
      <w:pPr>
        <w:jc w:val="both"/>
        <w:rPr>
          <w:rFonts w:asciiTheme="majorBidi" w:hAnsiTheme="majorBidi" w:cstheme="majorBidi"/>
          <w:color w:val="000000" w:themeColor="text1"/>
        </w:rPr>
      </w:pPr>
      <w:r w:rsidRPr="00325C92">
        <w:rPr>
          <w:rFonts w:asciiTheme="majorBidi" w:hAnsiTheme="majorBidi" w:cstheme="majorBidi"/>
          <w:b/>
          <w:bCs/>
          <w:color w:val="000000" w:themeColor="text1"/>
        </w:rPr>
        <w:lastRenderedPageBreak/>
        <w:t xml:space="preserve">11.3. </w:t>
      </w:r>
      <w:r w:rsidRPr="00325C92">
        <w:rPr>
          <w:rFonts w:asciiTheme="majorBidi" w:hAnsiTheme="majorBidi" w:cstheme="majorBidi"/>
          <w:color w:val="000000" w:themeColor="text1"/>
        </w:rPr>
        <w:t>Yüklenici tarafından verilen kesin ve ek kesin teminat, 4734 sayılı Kanunun 34 üncü maddesinde belirtilen değerlerle değiştirilebilir</w:t>
      </w:r>
    </w:p>
    <w:p w14:paraId="6EF6B837" w14:textId="77777777" w:rsidR="00732BB5" w:rsidRPr="00325C92" w:rsidRDefault="00732BB5" w:rsidP="00966801">
      <w:pPr>
        <w:tabs>
          <w:tab w:val="left" w:pos="284"/>
          <w:tab w:val="left" w:pos="567"/>
          <w:tab w:val="left" w:leader="dot" w:pos="8789"/>
        </w:tabs>
        <w:spacing w:after="120"/>
        <w:jc w:val="both"/>
        <w:rPr>
          <w:rFonts w:asciiTheme="majorBidi" w:hAnsiTheme="majorBidi" w:cstheme="majorBidi"/>
          <w:b/>
          <w:bCs/>
          <w:color w:val="000000" w:themeColor="text1"/>
        </w:rPr>
      </w:pPr>
    </w:p>
    <w:p w14:paraId="29D685C1" w14:textId="6031BB99" w:rsidR="00966801" w:rsidRPr="00325C92" w:rsidRDefault="00966801" w:rsidP="00966801">
      <w:pPr>
        <w:tabs>
          <w:tab w:val="left" w:pos="284"/>
          <w:tab w:val="left" w:pos="567"/>
          <w:tab w:val="left" w:leader="dot" w:pos="8789"/>
        </w:tabs>
        <w:spacing w:after="120"/>
        <w:jc w:val="both"/>
        <w:rPr>
          <w:rFonts w:asciiTheme="majorBidi" w:hAnsiTheme="majorBidi" w:cstheme="majorBidi"/>
          <w:b/>
          <w:bCs/>
          <w:color w:val="000000" w:themeColor="text1"/>
        </w:rPr>
      </w:pPr>
      <w:r w:rsidRPr="00325C92">
        <w:rPr>
          <w:rFonts w:asciiTheme="majorBidi" w:hAnsiTheme="majorBidi" w:cstheme="majorBidi"/>
          <w:b/>
          <w:bCs/>
          <w:color w:val="000000" w:themeColor="text1"/>
        </w:rPr>
        <w:t>11.4. Kesin teminatın ve ek kesin teminatın geri verilmesi</w:t>
      </w:r>
    </w:p>
    <w:p w14:paraId="25D61275" w14:textId="77777777" w:rsidR="00966801" w:rsidRPr="00325C92" w:rsidRDefault="00966801" w:rsidP="00966801">
      <w:pPr>
        <w:tabs>
          <w:tab w:val="left" w:pos="284"/>
          <w:tab w:val="left" w:pos="567"/>
          <w:tab w:val="left" w:leader="dot" w:pos="8789"/>
        </w:tabs>
        <w:spacing w:after="120"/>
        <w:jc w:val="both"/>
        <w:rPr>
          <w:rFonts w:asciiTheme="majorBidi" w:hAnsiTheme="majorBidi" w:cstheme="majorBidi"/>
          <w:color w:val="000000" w:themeColor="text1"/>
        </w:rPr>
      </w:pPr>
      <w:r w:rsidRPr="00325C92">
        <w:rPr>
          <w:rFonts w:asciiTheme="majorBidi" w:hAnsiTheme="majorBidi" w:cstheme="majorBidi"/>
          <w:b/>
          <w:bCs/>
          <w:color w:val="000000" w:themeColor="text1"/>
        </w:rPr>
        <w:t>11.4.1. </w:t>
      </w:r>
      <w:r w:rsidRPr="00325C92">
        <w:rPr>
          <w:rFonts w:asciiTheme="majorBidi" w:hAnsiTheme="majorBidi" w:cstheme="majorBidi"/>
          <w:color w:val="000000" w:themeColor="text1"/>
        </w:rPr>
        <w:t xml:space="preserve">Taahhüdün, sözleşme ve ihale dokümanı hükümlerine uygun olarak yerine getirilmesinden ve Yüklenicinin bu işten dolayı İdareye herhangi bir borcunun olmadığı tespit edildikten sonra, alınmış olan kesin teminat ve varsa ek kesin teminatlar; Sosyal Güvenlik Kurumundan ilişiksiz belgesi getirilmesinden sonra yükleniciye iade edilir. </w:t>
      </w:r>
    </w:p>
    <w:p w14:paraId="208EE813" w14:textId="77777777" w:rsidR="00966801" w:rsidRPr="00325C92" w:rsidRDefault="00966801" w:rsidP="00966801">
      <w:pPr>
        <w:tabs>
          <w:tab w:val="left" w:pos="284"/>
          <w:tab w:val="left" w:pos="567"/>
          <w:tab w:val="left" w:leader="dot" w:pos="8789"/>
        </w:tabs>
        <w:spacing w:after="120"/>
        <w:jc w:val="both"/>
        <w:rPr>
          <w:rFonts w:asciiTheme="majorBidi" w:hAnsiTheme="majorBidi" w:cstheme="majorBidi"/>
          <w:color w:val="000000" w:themeColor="text1"/>
        </w:rPr>
      </w:pPr>
      <w:r w:rsidRPr="00325C92">
        <w:rPr>
          <w:rFonts w:asciiTheme="majorBidi" w:hAnsiTheme="majorBidi" w:cstheme="majorBidi"/>
          <w:b/>
          <w:bCs/>
          <w:color w:val="000000" w:themeColor="text1"/>
        </w:rPr>
        <w:t>11.4.2. </w:t>
      </w:r>
      <w:r w:rsidRPr="00325C92">
        <w:rPr>
          <w:rFonts w:asciiTheme="majorBidi" w:hAnsiTheme="majorBidi" w:cstheme="majorBidi"/>
          <w:color w:val="000000" w:themeColor="text1"/>
        </w:rPr>
        <w:t xml:space="preserve">Yüklenicinin bu iş nedeniyle İdareye ve Sosyal Güvenlik Kurumuna olan borçları ile ücret ve ücret sayılan ödemelerden yapılan kanunî vergi kesintilerinin kesin kabul tarihine kadar ödenmemesi halinde, protesto çekmeye ve hüküm almaya gerek kalmaksızın kesin teminatlar paraya çevrilerek borçlarına karşılık mahsup edilir, varsa kalanı Yükleniciye iade edilir. </w:t>
      </w:r>
    </w:p>
    <w:p w14:paraId="2569E504" w14:textId="77777777" w:rsidR="00966801" w:rsidRPr="00325C92" w:rsidRDefault="00966801" w:rsidP="00966801">
      <w:pPr>
        <w:tabs>
          <w:tab w:val="left" w:pos="284"/>
          <w:tab w:val="left" w:pos="567"/>
          <w:tab w:val="left" w:leader="dot" w:pos="8789"/>
        </w:tabs>
        <w:spacing w:after="120"/>
        <w:jc w:val="both"/>
        <w:rPr>
          <w:rFonts w:asciiTheme="majorBidi" w:hAnsiTheme="majorBidi" w:cstheme="majorBidi"/>
          <w:color w:val="000000" w:themeColor="text1"/>
        </w:rPr>
      </w:pPr>
      <w:r w:rsidRPr="00325C92">
        <w:rPr>
          <w:rFonts w:asciiTheme="majorBidi" w:hAnsiTheme="majorBidi" w:cstheme="majorBidi"/>
          <w:b/>
          <w:bCs/>
          <w:color w:val="000000" w:themeColor="text1"/>
        </w:rPr>
        <w:t>11.4.3. </w:t>
      </w:r>
      <w:r w:rsidRPr="00325C92">
        <w:rPr>
          <w:rFonts w:asciiTheme="majorBidi" w:hAnsiTheme="majorBidi" w:cstheme="majorBidi"/>
          <w:color w:val="000000" w:themeColor="text1"/>
        </w:rPr>
        <w:t>Yukarıdaki hükümlere göre mahsup işlemi yapılmasına gerek bulunmayan hallerde; kesin hesap onaylanmasından itibaren iki yıl içinde İdarenin yazılı uyarısına rağmen talep edilmemesi nedeniyle iade edilemeyen kesin teminat mektupları hükümsüz kalır ve düzenleyen bankaya iade edilir. Teminat mektubu dışındaki teminatlar sürenin bitiminde Hazineye gelir kaydedilir.</w:t>
      </w:r>
    </w:p>
    <w:p w14:paraId="6A838233" w14:textId="77777777" w:rsidR="00966801" w:rsidRPr="00325C92" w:rsidRDefault="00966801" w:rsidP="00966801">
      <w:pPr>
        <w:pStyle w:val="Balk3"/>
        <w:tabs>
          <w:tab w:val="left" w:pos="284"/>
          <w:tab w:val="left" w:pos="567"/>
          <w:tab w:val="left" w:leader="dot" w:pos="8789"/>
        </w:tabs>
        <w:spacing w:after="120"/>
        <w:jc w:val="both"/>
        <w:rPr>
          <w:rFonts w:asciiTheme="majorBidi" w:hAnsiTheme="majorBidi"/>
          <w:b/>
          <w:bCs/>
          <w:color w:val="000000" w:themeColor="text1"/>
        </w:rPr>
      </w:pPr>
      <w:r w:rsidRPr="00325C92">
        <w:rPr>
          <w:rFonts w:asciiTheme="majorBidi" w:hAnsiTheme="majorBidi"/>
          <w:color w:val="000000" w:themeColor="text1"/>
        </w:rPr>
        <w:t>11.5. Her ne suretle olursa olsun, İdarece alınan teminatlar haczedilemez ve üzerine ihtiyati tedbir konulamaz.</w:t>
      </w:r>
    </w:p>
    <w:p w14:paraId="71FBD8E2" w14:textId="77777777" w:rsidR="00966801" w:rsidRPr="00325C92" w:rsidRDefault="00966801" w:rsidP="009C382E">
      <w:pPr>
        <w:jc w:val="both"/>
        <w:rPr>
          <w:color w:val="000000" w:themeColor="text1"/>
        </w:rPr>
      </w:pPr>
    </w:p>
    <w:p w14:paraId="161F79BD" w14:textId="77777777" w:rsidR="009C382E" w:rsidRPr="00325C92" w:rsidRDefault="009C382E" w:rsidP="009C382E">
      <w:pPr>
        <w:spacing w:before="120"/>
        <w:jc w:val="both"/>
        <w:rPr>
          <w:color w:val="000000" w:themeColor="text1"/>
        </w:rPr>
      </w:pPr>
      <w:r w:rsidRPr="00325C92">
        <w:rPr>
          <w:b/>
          <w:bCs/>
          <w:color w:val="000000" w:themeColor="text1"/>
        </w:rPr>
        <w:t>Madde 12 - Ödeme yeri ve şartları</w:t>
      </w:r>
    </w:p>
    <w:p w14:paraId="7287B8D8" w14:textId="77777777" w:rsidR="009E3129" w:rsidRPr="00325C92" w:rsidRDefault="009C382E" w:rsidP="009E3129">
      <w:pPr>
        <w:jc w:val="both"/>
        <w:rPr>
          <w:color w:val="000000" w:themeColor="text1"/>
        </w:rPr>
      </w:pPr>
      <w:r w:rsidRPr="00325C92">
        <w:rPr>
          <w:b/>
          <w:bCs/>
          <w:color w:val="000000" w:themeColor="text1"/>
        </w:rPr>
        <w:t>12.1.</w:t>
      </w:r>
      <w:r w:rsidRPr="00325C92">
        <w:rPr>
          <w:color w:val="000000" w:themeColor="text1"/>
        </w:rPr>
        <w:t xml:space="preserve"> Sözleşme bedeli (ilave işler nedeniyle meydana gelebilecek artışlara ilişkin bedel </w:t>
      </w:r>
      <w:proofErr w:type="gramStart"/>
      <w:r w:rsidRPr="00325C92">
        <w:rPr>
          <w:color w:val="000000" w:themeColor="text1"/>
        </w:rPr>
        <w:t>dahil</w:t>
      </w:r>
      <w:proofErr w:type="gramEnd"/>
      <w:r w:rsidRPr="00325C92">
        <w:rPr>
          <w:color w:val="000000" w:themeColor="text1"/>
        </w:rPr>
        <w:t xml:space="preserve">) </w:t>
      </w:r>
      <w:r w:rsidR="009E3129" w:rsidRPr="00325C92">
        <w:rPr>
          <w:rStyle w:val="richtext"/>
          <w:b/>
          <w:bCs/>
          <w:color w:val="000000" w:themeColor="text1"/>
          <w:u w:val="dotted"/>
        </w:rPr>
        <w:t xml:space="preserve"> Kilis Valiliği İl Göç İdaresi Müdürlüğü ( Elbeyli GBM) tarafından </w:t>
      </w:r>
      <w:r w:rsidRPr="00325C92">
        <w:rPr>
          <w:color w:val="000000" w:themeColor="text1"/>
        </w:rPr>
        <w:t>ve Genel Şartnamenin hatalı, kusurlu ve eksik işlere ilişkin hükümleri saklı kalmak kaydıyla aşağıda öngörülen plan ve şartlar çerçevesinde ödenecektir:</w:t>
      </w:r>
    </w:p>
    <w:p w14:paraId="45148C83" w14:textId="77777777" w:rsidR="00541D50" w:rsidRPr="00325C92" w:rsidRDefault="009E3129" w:rsidP="00541D50">
      <w:pPr>
        <w:rPr>
          <w:b/>
          <w:bCs/>
          <w:color w:val="000000" w:themeColor="text1"/>
          <w:u w:val="dotted"/>
        </w:rPr>
      </w:pPr>
      <w:r w:rsidRPr="00325C92">
        <w:rPr>
          <w:b/>
          <w:bCs/>
          <w:color w:val="000000" w:themeColor="text1"/>
          <w:u w:val="dotted"/>
        </w:rPr>
        <w:t xml:space="preserve">1- </w:t>
      </w:r>
      <w:proofErr w:type="spellStart"/>
      <w:r w:rsidRPr="00325C92">
        <w:rPr>
          <w:b/>
          <w:bCs/>
          <w:color w:val="000000" w:themeColor="text1"/>
          <w:u w:val="dotted"/>
        </w:rPr>
        <w:t>Hakediş</w:t>
      </w:r>
      <w:proofErr w:type="spellEnd"/>
      <w:r w:rsidRPr="00325C92">
        <w:rPr>
          <w:b/>
          <w:bCs/>
          <w:color w:val="000000" w:themeColor="text1"/>
          <w:u w:val="dotted"/>
        </w:rPr>
        <w:t xml:space="preserve"> raporları yüklenicinin başvurusu üzerine, sözleşme veya eklerinde aksine bir hüküm bulunmadıkça ayda bir defa düzenlenir. Ödeme; kontrol teşkilatı tarafından </w:t>
      </w:r>
      <w:proofErr w:type="spellStart"/>
      <w:r w:rsidRPr="00325C92">
        <w:rPr>
          <w:b/>
          <w:bCs/>
          <w:color w:val="000000" w:themeColor="text1"/>
          <w:u w:val="dotted"/>
        </w:rPr>
        <w:t>rasyon</w:t>
      </w:r>
      <w:proofErr w:type="spellEnd"/>
      <w:r w:rsidRPr="00325C92">
        <w:rPr>
          <w:b/>
          <w:bCs/>
          <w:color w:val="000000" w:themeColor="text1"/>
          <w:u w:val="dotted"/>
        </w:rPr>
        <w:t xml:space="preserve"> sayıları ve otomasyon sisteminden veya manuel elde edilen rakamlar hesaplanarak günlük belgelere dayanarak kalan yabancıların  tükettiği öğün sayılarının teklif edilen birim fiyatlarla çarpılması sonucu elde edilen aylık toplam bedel üzerinden yapılır. Yükleniciye yenilen yemek miktarı kadar </w:t>
      </w:r>
      <w:proofErr w:type="gramStart"/>
      <w:r w:rsidRPr="00325C92">
        <w:rPr>
          <w:b/>
          <w:bCs/>
          <w:color w:val="000000" w:themeColor="text1"/>
          <w:u w:val="dotted"/>
        </w:rPr>
        <w:t>ücret  ö</w:t>
      </w:r>
      <w:r w:rsidR="00924090" w:rsidRPr="00325C92">
        <w:rPr>
          <w:b/>
          <w:bCs/>
          <w:color w:val="000000" w:themeColor="text1"/>
          <w:u w:val="dotted"/>
        </w:rPr>
        <w:t>denecektir</w:t>
      </w:r>
      <w:proofErr w:type="gramEnd"/>
      <w:r w:rsidRPr="00325C92">
        <w:rPr>
          <w:b/>
          <w:bCs/>
          <w:color w:val="000000" w:themeColor="text1"/>
          <w:u w:val="dotted"/>
        </w:rPr>
        <w:br/>
        <w:t xml:space="preserve">2- Düzenlenen </w:t>
      </w:r>
      <w:proofErr w:type="spellStart"/>
      <w:r w:rsidRPr="00325C92">
        <w:rPr>
          <w:b/>
          <w:bCs/>
          <w:color w:val="000000" w:themeColor="text1"/>
          <w:u w:val="dotted"/>
        </w:rPr>
        <w:t>hakediş</w:t>
      </w:r>
      <w:proofErr w:type="spellEnd"/>
      <w:r w:rsidRPr="00325C92">
        <w:rPr>
          <w:b/>
          <w:bCs/>
          <w:color w:val="000000" w:themeColor="text1"/>
          <w:u w:val="dotted"/>
        </w:rPr>
        <w:t xml:space="preserve"> raporunun işleme konulabilmesi için, yüklenici veya işbaşında bulunan vekili tarafından imzalanmış olması gereklidir. Yüklenici veya vekili, bildirilen günde, </w:t>
      </w:r>
      <w:proofErr w:type="spellStart"/>
      <w:r w:rsidRPr="00325C92">
        <w:rPr>
          <w:b/>
          <w:bCs/>
          <w:color w:val="000000" w:themeColor="text1"/>
          <w:u w:val="dotted"/>
        </w:rPr>
        <w:t>hakedişe</w:t>
      </w:r>
      <w:proofErr w:type="spellEnd"/>
      <w:r w:rsidRPr="00325C92">
        <w:rPr>
          <w:b/>
          <w:bCs/>
          <w:color w:val="000000" w:themeColor="text1"/>
          <w:u w:val="dotted"/>
        </w:rPr>
        <w:t xml:space="preserve"> esas hesaplamaların yapılmasında hazır bulunmazsa kontrol teşkilatı hesaplamaları tek başına yaparak, </w:t>
      </w:r>
      <w:proofErr w:type="spellStart"/>
      <w:r w:rsidRPr="00325C92">
        <w:rPr>
          <w:b/>
          <w:bCs/>
          <w:color w:val="000000" w:themeColor="text1"/>
          <w:u w:val="dotted"/>
        </w:rPr>
        <w:t>hakediş</w:t>
      </w:r>
      <w:proofErr w:type="spellEnd"/>
      <w:r w:rsidRPr="00325C92">
        <w:rPr>
          <w:b/>
          <w:bCs/>
          <w:color w:val="000000" w:themeColor="text1"/>
          <w:u w:val="dotted"/>
        </w:rPr>
        <w:t xml:space="preserve"> raporunu düzenler ve yüklenicinin bu husustaki itirazları kabul edilmez.</w:t>
      </w:r>
      <w:r w:rsidRPr="00325C92">
        <w:rPr>
          <w:b/>
          <w:bCs/>
          <w:color w:val="000000" w:themeColor="text1"/>
          <w:u w:val="dotted"/>
        </w:rPr>
        <w:br/>
        <w:t xml:space="preserve">3- Yüklenicinin </w:t>
      </w:r>
      <w:proofErr w:type="spellStart"/>
      <w:r w:rsidRPr="00325C92">
        <w:rPr>
          <w:b/>
          <w:bCs/>
          <w:color w:val="000000" w:themeColor="text1"/>
          <w:u w:val="dotted"/>
        </w:rPr>
        <w:t>hakedişlere</w:t>
      </w:r>
      <w:proofErr w:type="spellEnd"/>
      <w:r w:rsidRPr="00325C92">
        <w:rPr>
          <w:b/>
          <w:bCs/>
          <w:color w:val="000000" w:themeColor="text1"/>
          <w:u w:val="dotted"/>
        </w:rPr>
        <w:t xml:space="preserve"> itirazı olduğu takdirde, karşı görüşlerinin neler olduğunu ve dayandığı gerçeklerini, idareye vereceği ve bir örneğini de </w:t>
      </w:r>
      <w:proofErr w:type="spellStart"/>
      <w:r w:rsidRPr="00325C92">
        <w:rPr>
          <w:b/>
          <w:bCs/>
          <w:color w:val="000000" w:themeColor="text1"/>
          <w:u w:val="dotted"/>
        </w:rPr>
        <w:t>Hakediş</w:t>
      </w:r>
      <w:proofErr w:type="spellEnd"/>
      <w:r w:rsidRPr="00325C92">
        <w:rPr>
          <w:b/>
          <w:bCs/>
          <w:color w:val="000000" w:themeColor="text1"/>
          <w:u w:val="dotted"/>
        </w:rPr>
        <w:t xml:space="preserve"> Raporuna ekleyeceği dilekçesinde açıklaması ve  imzalaması gereklidir. </w:t>
      </w:r>
      <w:proofErr w:type="spellStart"/>
      <w:r w:rsidRPr="00325C92">
        <w:rPr>
          <w:b/>
          <w:bCs/>
          <w:color w:val="000000" w:themeColor="text1"/>
          <w:u w:val="dotted"/>
        </w:rPr>
        <w:t>Hakediş</w:t>
      </w:r>
      <w:proofErr w:type="spellEnd"/>
      <w:r w:rsidRPr="00325C92">
        <w:rPr>
          <w:b/>
          <w:bCs/>
          <w:color w:val="000000" w:themeColor="text1"/>
          <w:u w:val="dotted"/>
        </w:rPr>
        <w:t xml:space="preserve"> raporunun imzalanmasından sonra tahakkuk işlemleri sürecinde yetkililer tarafından </w:t>
      </w:r>
      <w:proofErr w:type="spellStart"/>
      <w:r w:rsidRPr="00325C92">
        <w:rPr>
          <w:b/>
          <w:bCs/>
          <w:color w:val="000000" w:themeColor="text1"/>
          <w:u w:val="dotted"/>
        </w:rPr>
        <w:t>hakediş</w:t>
      </w:r>
      <w:proofErr w:type="spellEnd"/>
      <w:r w:rsidRPr="00325C92">
        <w:rPr>
          <w:b/>
          <w:bCs/>
          <w:color w:val="000000" w:themeColor="text1"/>
          <w:u w:val="dotted"/>
        </w:rPr>
        <w:t xml:space="preserve"> raporunda herhangi bir düzeltme işlemi yapılmış ise ve  yüklenicinin de bu düzeltmeye karşı bir itirazı söz konusu ise </w:t>
      </w:r>
      <w:proofErr w:type="spellStart"/>
      <w:r w:rsidRPr="00325C92">
        <w:rPr>
          <w:b/>
          <w:bCs/>
          <w:color w:val="000000" w:themeColor="text1"/>
          <w:u w:val="dotted"/>
        </w:rPr>
        <w:t>hakedişin</w:t>
      </w:r>
      <w:proofErr w:type="spellEnd"/>
      <w:r w:rsidRPr="00325C92">
        <w:rPr>
          <w:b/>
          <w:bCs/>
          <w:color w:val="000000" w:themeColor="text1"/>
          <w:u w:val="dotted"/>
        </w:rPr>
        <w:t xml:space="preserve"> kendisine ödendiği tarihten başlamak üzere en çok on gün içinde bu itirazını dilekçe ile idareye bildirmek zorundadır. Yüklenici itirazlarını bu şekilde bildirmediği takdirde </w:t>
      </w:r>
      <w:r w:rsidR="00924090" w:rsidRPr="00325C92">
        <w:rPr>
          <w:b/>
          <w:bCs/>
          <w:color w:val="000000" w:themeColor="text1"/>
          <w:u w:val="dotted"/>
        </w:rPr>
        <w:t>hakkedişi olduğu kabul etmiş sayılır.</w:t>
      </w:r>
      <w:r w:rsidRPr="00325C92">
        <w:rPr>
          <w:b/>
          <w:bCs/>
          <w:color w:val="000000" w:themeColor="text1"/>
          <w:u w:val="dotted"/>
        </w:rPr>
        <w:br/>
        <w:t>4-Yükleniciye yapılacak hak edişler, en geç hizmetin verildiği ayı takip eden ay içerisinde gerçekleştirilecektir.</w:t>
      </w:r>
    </w:p>
    <w:p w14:paraId="508DF524" w14:textId="3676B68B" w:rsidR="009C382E" w:rsidRPr="00325C92" w:rsidRDefault="00541D50" w:rsidP="00541D50">
      <w:pPr>
        <w:jc w:val="both"/>
        <w:rPr>
          <w:color w:val="000000" w:themeColor="text1"/>
        </w:rPr>
      </w:pPr>
      <w:r w:rsidRPr="00325C92">
        <w:rPr>
          <w:b/>
          <w:color w:val="000000" w:themeColor="text1"/>
        </w:rPr>
        <w:t xml:space="preserve">12.1.1 </w:t>
      </w:r>
      <w:r w:rsidRPr="00325C92">
        <w:rPr>
          <w:b/>
          <w:bCs/>
          <w:color w:val="000000" w:themeColor="text1"/>
        </w:rPr>
        <w:t>12.1.1.</w:t>
      </w:r>
      <w:r w:rsidRPr="00325C92">
        <w:rPr>
          <w:color w:val="000000" w:themeColor="text1"/>
        </w:rPr>
        <w:t xml:space="preserve"> </w:t>
      </w:r>
      <w:proofErr w:type="spellStart"/>
      <w:r w:rsidRPr="00325C92">
        <w:rPr>
          <w:color w:val="000000" w:themeColor="text1"/>
        </w:rPr>
        <w:t>Hakediş</w:t>
      </w:r>
      <w:proofErr w:type="spellEnd"/>
      <w:r w:rsidRPr="00325C92">
        <w:rPr>
          <w:color w:val="000000" w:themeColor="text1"/>
        </w:rPr>
        <w:t xml:space="preserve"> raporu, yüklenici veya vekili tarafından imzalandığı tarihten başlamak </w:t>
      </w:r>
      <w:proofErr w:type="gramStart"/>
      <w:r w:rsidRPr="00325C92">
        <w:rPr>
          <w:color w:val="000000" w:themeColor="text1"/>
        </w:rPr>
        <w:t>üzere  tahakkuka</w:t>
      </w:r>
      <w:proofErr w:type="gramEnd"/>
      <w:r w:rsidRPr="00325C92">
        <w:rPr>
          <w:color w:val="000000" w:themeColor="text1"/>
        </w:rPr>
        <w:t xml:space="preserve"> bağlanır ve idarenin ödenek imkanları çerçevesinde ödeme yapılır.</w:t>
      </w:r>
    </w:p>
    <w:p w14:paraId="7FD37B19" w14:textId="77777777" w:rsidR="009C382E" w:rsidRPr="00325C92" w:rsidRDefault="009C382E" w:rsidP="009C382E">
      <w:pPr>
        <w:jc w:val="both"/>
        <w:rPr>
          <w:color w:val="000000" w:themeColor="text1"/>
        </w:rPr>
      </w:pPr>
      <w:r w:rsidRPr="00325C92">
        <w:rPr>
          <w:b/>
          <w:bCs/>
          <w:color w:val="000000" w:themeColor="text1"/>
        </w:rPr>
        <w:t>12.2.</w:t>
      </w:r>
      <w:r w:rsidRPr="00325C92">
        <w:rPr>
          <w:color w:val="000000" w:themeColor="text1"/>
        </w:rPr>
        <w:t xml:space="preserve"> Yüklenici iş programına göre daha fazla iş yaparsa, İdare bu fazla işin bedelini imkân bulduğu takdirde öder. </w:t>
      </w:r>
    </w:p>
    <w:p w14:paraId="6F266B23" w14:textId="77777777" w:rsidR="009C382E" w:rsidRPr="00325C92" w:rsidRDefault="009C382E" w:rsidP="009C382E">
      <w:pPr>
        <w:jc w:val="both"/>
        <w:rPr>
          <w:color w:val="000000" w:themeColor="text1"/>
        </w:rPr>
      </w:pPr>
      <w:r w:rsidRPr="00325C92">
        <w:rPr>
          <w:b/>
          <w:bCs/>
          <w:color w:val="000000" w:themeColor="text1"/>
        </w:rPr>
        <w:lastRenderedPageBreak/>
        <w:t>12.3.</w:t>
      </w:r>
      <w:r w:rsidRPr="00325C92">
        <w:rPr>
          <w:color w:val="000000" w:themeColor="text1"/>
        </w:rPr>
        <w:t xml:space="preserve"> Yüklenici yapılan işe ilişkin </w:t>
      </w:r>
      <w:proofErr w:type="spellStart"/>
      <w:r w:rsidRPr="00325C92">
        <w:rPr>
          <w:color w:val="000000" w:themeColor="text1"/>
        </w:rPr>
        <w:t>hakediş</w:t>
      </w:r>
      <w:proofErr w:type="spellEnd"/>
      <w:r w:rsidRPr="00325C92">
        <w:rPr>
          <w:color w:val="000000" w:themeColor="text1"/>
        </w:rPr>
        <w:t xml:space="preserve"> ve alacaklarını idarenin yazılı izni olmaksızın başkalarına devir veya temlik edemez. Temliknamelerin noterlikçe düzenlenmesi ve idare tarafından istenilen kayıt ve şartları taşıması zorunludur. </w:t>
      </w:r>
    </w:p>
    <w:p w14:paraId="2FE8FDB3" w14:textId="77777777" w:rsidR="009C382E" w:rsidRPr="00325C92" w:rsidRDefault="009C382E" w:rsidP="009C382E">
      <w:pPr>
        <w:spacing w:before="120"/>
        <w:jc w:val="both"/>
        <w:rPr>
          <w:color w:val="000000" w:themeColor="text1"/>
        </w:rPr>
      </w:pPr>
      <w:r w:rsidRPr="00325C92">
        <w:rPr>
          <w:b/>
          <w:bCs/>
          <w:color w:val="000000" w:themeColor="text1"/>
        </w:rPr>
        <w:t>Madde 13 - Avans verilmesi şartları ve miktarı</w:t>
      </w:r>
    </w:p>
    <w:p w14:paraId="185989BB" w14:textId="77777777" w:rsidR="009C382E" w:rsidRPr="00325C92" w:rsidRDefault="009C382E" w:rsidP="009C382E">
      <w:pPr>
        <w:jc w:val="both"/>
        <w:rPr>
          <w:color w:val="000000" w:themeColor="text1"/>
        </w:rPr>
      </w:pPr>
      <w:r w:rsidRPr="00325C92">
        <w:rPr>
          <w:b/>
          <w:bCs/>
          <w:color w:val="000000" w:themeColor="text1"/>
        </w:rPr>
        <w:t>13.1.</w:t>
      </w:r>
      <w:r w:rsidRPr="00325C92">
        <w:rPr>
          <w:color w:val="000000" w:themeColor="text1"/>
        </w:rPr>
        <w:t xml:space="preserve"> Bu iş için avans verilmeyecektir. </w:t>
      </w:r>
    </w:p>
    <w:p w14:paraId="3E058C46" w14:textId="77777777" w:rsidR="009C382E" w:rsidRPr="00325C92" w:rsidRDefault="009C382E" w:rsidP="009C382E">
      <w:pPr>
        <w:spacing w:before="120"/>
        <w:jc w:val="both"/>
        <w:rPr>
          <w:color w:val="000000" w:themeColor="text1"/>
        </w:rPr>
      </w:pPr>
      <w:r w:rsidRPr="00325C92">
        <w:rPr>
          <w:b/>
          <w:bCs/>
          <w:color w:val="000000" w:themeColor="text1"/>
        </w:rPr>
        <w:t>Madde 14 - Fiyat farkı ödenmesi ve hesaplanması şartları</w:t>
      </w:r>
    </w:p>
    <w:p w14:paraId="75E31BE3" w14:textId="77777777" w:rsidR="009C382E" w:rsidRPr="00325C92" w:rsidRDefault="009C382E" w:rsidP="009C382E">
      <w:pPr>
        <w:jc w:val="both"/>
        <w:rPr>
          <w:color w:val="000000" w:themeColor="text1"/>
        </w:rPr>
      </w:pPr>
      <w:r w:rsidRPr="00325C92">
        <w:rPr>
          <w:b/>
          <w:bCs/>
          <w:color w:val="000000" w:themeColor="text1"/>
        </w:rPr>
        <w:t>14.1.</w:t>
      </w:r>
      <w:r w:rsidRPr="00325C92">
        <w:rPr>
          <w:color w:val="000000" w:themeColor="text1"/>
        </w:rPr>
        <w:t xml:space="preserve"> Yüklenici, gerek sözleşme süresi, gerekse uzatılan süre içinde, sözleşmenin tamamen ifasına kadar, vergi, resim, harç ve benzeri mali yükümlülüklerde artışa gidilmesi veya yeni mali yükümlülüklerin ihdası gibi nedenlerle fiyat farkı verilmesi talebinde bulunamaz. </w:t>
      </w:r>
    </w:p>
    <w:p w14:paraId="24B1D817" w14:textId="28F6059A" w:rsidR="009C382E" w:rsidRPr="00325C92" w:rsidRDefault="009C382E" w:rsidP="009C382E">
      <w:pPr>
        <w:jc w:val="both"/>
        <w:rPr>
          <w:color w:val="000000" w:themeColor="text1"/>
        </w:rPr>
      </w:pPr>
      <w:r w:rsidRPr="00325C92">
        <w:rPr>
          <w:b/>
          <w:bCs/>
          <w:color w:val="000000" w:themeColor="text1"/>
        </w:rPr>
        <w:t>14.2.</w:t>
      </w:r>
      <w:r w:rsidRPr="00325C92">
        <w:rPr>
          <w:color w:val="000000" w:themeColor="text1"/>
        </w:rPr>
        <w:t xml:space="preserve"> Bu sözleşme kapsamında yapılacak işler için fiyat farkı hesaplanmayacaktır. </w:t>
      </w:r>
    </w:p>
    <w:p w14:paraId="55BBB150" w14:textId="77777777" w:rsidR="009C382E" w:rsidRPr="00325C92" w:rsidRDefault="009C382E" w:rsidP="009C382E">
      <w:pPr>
        <w:jc w:val="both"/>
        <w:rPr>
          <w:color w:val="000000" w:themeColor="text1"/>
        </w:rPr>
      </w:pPr>
      <w:r w:rsidRPr="00325C92">
        <w:rPr>
          <w:b/>
          <w:bCs/>
          <w:color w:val="000000" w:themeColor="text1"/>
        </w:rPr>
        <w:t>14.3.</w:t>
      </w:r>
      <w:r w:rsidRPr="00325C92">
        <w:rPr>
          <w:color w:val="000000" w:themeColor="text1"/>
        </w:rPr>
        <w:t xml:space="preserve"> Sözleşmede yer alan fiyat farkına ilişkin esas ve usullerde sözleşme imzalandıktan sonra değişiklik yapılamaz. </w:t>
      </w:r>
    </w:p>
    <w:p w14:paraId="1C8E246E" w14:textId="77777777" w:rsidR="009C382E" w:rsidRPr="00325C92" w:rsidRDefault="009C382E" w:rsidP="009C382E">
      <w:pPr>
        <w:spacing w:before="120"/>
        <w:jc w:val="both"/>
        <w:rPr>
          <w:color w:val="000000" w:themeColor="text1"/>
        </w:rPr>
      </w:pPr>
      <w:r w:rsidRPr="00325C92">
        <w:rPr>
          <w:b/>
          <w:bCs/>
          <w:color w:val="000000" w:themeColor="text1"/>
        </w:rPr>
        <w:t>Madde 15 - Alt yüklenicilere ilişkin bilgiler ve sorumluluklar</w:t>
      </w:r>
    </w:p>
    <w:p w14:paraId="141845B0" w14:textId="77777777" w:rsidR="009C382E" w:rsidRPr="00325C92" w:rsidRDefault="009C382E" w:rsidP="009C382E">
      <w:pPr>
        <w:jc w:val="both"/>
        <w:rPr>
          <w:color w:val="000000" w:themeColor="text1"/>
        </w:rPr>
      </w:pPr>
      <w:r w:rsidRPr="00325C92">
        <w:rPr>
          <w:b/>
          <w:bCs/>
          <w:color w:val="000000" w:themeColor="text1"/>
        </w:rPr>
        <w:t>15.1.</w:t>
      </w:r>
      <w:r w:rsidRPr="00325C92">
        <w:rPr>
          <w:color w:val="000000" w:themeColor="text1"/>
        </w:rPr>
        <w:t xml:space="preserve"> Bu işte alt yüklenici çalıştırılmayacak ve işlerin tamamı yüklenicinin kendisi tarafından yapılacaktır. </w:t>
      </w:r>
    </w:p>
    <w:p w14:paraId="02362D7C" w14:textId="77777777" w:rsidR="009C382E" w:rsidRPr="00325C92" w:rsidRDefault="009C382E" w:rsidP="009C382E">
      <w:pPr>
        <w:spacing w:before="120"/>
        <w:jc w:val="both"/>
        <w:rPr>
          <w:color w:val="000000" w:themeColor="text1"/>
        </w:rPr>
      </w:pPr>
      <w:r w:rsidRPr="00325C92">
        <w:rPr>
          <w:b/>
          <w:bCs/>
          <w:color w:val="000000" w:themeColor="text1"/>
        </w:rPr>
        <w:t>Madde 16 - Cezalar ve sözleşmenin feshi</w:t>
      </w:r>
    </w:p>
    <w:p w14:paraId="1FEDD713" w14:textId="77777777" w:rsidR="00D763E6" w:rsidRPr="00325C92" w:rsidRDefault="00D763E6" w:rsidP="00D763E6">
      <w:pPr>
        <w:spacing w:before="120"/>
        <w:jc w:val="both"/>
        <w:rPr>
          <w:color w:val="000000" w:themeColor="text1"/>
        </w:rPr>
      </w:pPr>
      <w:r w:rsidRPr="00325C92">
        <w:rPr>
          <w:b/>
          <w:bCs/>
          <w:color w:val="000000" w:themeColor="text1"/>
        </w:rPr>
        <w:t>Madde 16 - Sözleşmeye aykırılık halleri, cezalar ve sözleşmenin feshi</w:t>
      </w:r>
    </w:p>
    <w:p w14:paraId="0260CA13" w14:textId="77777777" w:rsidR="00D763E6" w:rsidRPr="00325C92" w:rsidRDefault="00D763E6" w:rsidP="00D763E6">
      <w:pPr>
        <w:jc w:val="both"/>
        <w:rPr>
          <w:color w:val="000000" w:themeColor="text1"/>
        </w:rPr>
      </w:pPr>
      <w:r w:rsidRPr="00325C92">
        <w:rPr>
          <w:b/>
          <w:bCs/>
          <w:color w:val="000000" w:themeColor="text1"/>
        </w:rPr>
        <w:t>16.1.</w:t>
      </w:r>
      <w:r w:rsidRPr="00325C92">
        <w:rPr>
          <w:color w:val="000000" w:themeColor="text1"/>
        </w:rPr>
        <w:t xml:space="preserve"> İhale konusu işin niteliği ve özelliğine göre işin sözleşmesine uygun olmayan haller ve idare tarafından uygulanacak cezalar aşağıda belirtilmiştir. Cezalar, aykırılık halleri ve sözleşmenin feshine ilişkin hususlar bu Sözleşmenin 16, 24, 25, 26, 27, 28 ve 29 uncu maddelerinde düzenlenmiştir. Bu hususlara ilişkin olarak söz konusu maddeler dışındaki ve ihale dokümanındaki diğer düzenlemeler sadece 16.1.1 inci madde kapsamında değerlendirilir. </w:t>
      </w:r>
    </w:p>
    <w:p w14:paraId="5634EA08" w14:textId="0237C5BB" w:rsidR="00D763E6" w:rsidRPr="00325C92" w:rsidRDefault="00D763E6" w:rsidP="00D763E6">
      <w:pPr>
        <w:jc w:val="both"/>
        <w:rPr>
          <w:color w:val="000000" w:themeColor="text1"/>
        </w:rPr>
      </w:pPr>
      <w:r w:rsidRPr="00325C92">
        <w:rPr>
          <w:b/>
          <w:bCs/>
          <w:color w:val="000000" w:themeColor="text1"/>
        </w:rPr>
        <w:t>16.1.1.</w:t>
      </w:r>
      <w:r w:rsidRPr="00325C92">
        <w:rPr>
          <w:color w:val="000000" w:themeColor="text1"/>
        </w:rPr>
        <w:t xml:space="preserve"> Bu sözleşmenin 16.1.2 </w:t>
      </w:r>
      <w:proofErr w:type="spellStart"/>
      <w:r w:rsidRPr="00325C92">
        <w:rPr>
          <w:color w:val="000000" w:themeColor="text1"/>
        </w:rPr>
        <w:t>nci</w:t>
      </w:r>
      <w:proofErr w:type="spellEnd"/>
      <w:r w:rsidRPr="00325C92">
        <w:rPr>
          <w:color w:val="000000" w:themeColor="text1"/>
        </w:rPr>
        <w:t xml:space="preserve"> maddesinde yer alan özel aykırılık ve 16.1.3 üncü maddesinde yer alan ağır aykırılık halleri dışında, sözleşme hükümlerine uyulmaması halinde uygulanacak ceza oranı, ilk sözleşme bedelinin </w:t>
      </w:r>
      <w:r w:rsidRPr="00325C92">
        <w:rPr>
          <w:rStyle w:val="richtext"/>
          <w:b/>
          <w:bCs/>
          <w:color w:val="000000" w:themeColor="text1"/>
          <w:u w:val="dotted"/>
        </w:rPr>
        <w:t>Binde 1</w:t>
      </w:r>
      <w:r w:rsidRPr="00325C92">
        <w:rPr>
          <w:color w:val="000000" w:themeColor="text1"/>
        </w:rPr>
        <w:t>'dı</w:t>
      </w:r>
      <w:r w:rsidR="00283182" w:rsidRPr="00325C92">
        <w:rPr>
          <w:color w:val="000000" w:themeColor="text1"/>
        </w:rPr>
        <w:t>i</w:t>
      </w:r>
      <w:r w:rsidRPr="00325C92">
        <w:rPr>
          <w:color w:val="000000" w:themeColor="text1"/>
        </w:rPr>
        <w:t xml:space="preserve">r. Aynı fiilin tekrarı halinde bu oran % 50 artırımlı uygulanır. </w:t>
      </w:r>
    </w:p>
    <w:p w14:paraId="4703186A" w14:textId="77777777" w:rsidR="00D763E6" w:rsidRPr="00325C92" w:rsidRDefault="00D763E6" w:rsidP="00D763E6">
      <w:pPr>
        <w:jc w:val="both"/>
        <w:rPr>
          <w:color w:val="000000" w:themeColor="text1"/>
        </w:rPr>
      </w:pPr>
      <w:r w:rsidRPr="00325C92">
        <w:rPr>
          <w:b/>
          <w:bCs/>
          <w:color w:val="000000" w:themeColor="text1"/>
        </w:rPr>
        <w:t>16.1.2.</w:t>
      </w:r>
      <w:r w:rsidRPr="00325C92">
        <w:rPr>
          <w:color w:val="000000" w:themeColor="text1"/>
        </w:rPr>
        <w:t xml:space="preserve"> Bu madde boş bırakılmıştır. </w:t>
      </w:r>
    </w:p>
    <w:p w14:paraId="5CCC6D61" w14:textId="77777777" w:rsidR="00D763E6" w:rsidRPr="00325C92" w:rsidRDefault="00D763E6" w:rsidP="00D763E6">
      <w:pPr>
        <w:jc w:val="both"/>
        <w:rPr>
          <w:color w:val="000000" w:themeColor="text1"/>
        </w:rPr>
      </w:pPr>
      <w:r w:rsidRPr="00325C92">
        <w:rPr>
          <w:b/>
          <w:bCs/>
          <w:color w:val="000000" w:themeColor="text1"/>
        </w:rPr>
        <w:t>16.1.3.</w:t>
      </w:r>
      <w:r w:rsidRPr="00325C92">
        <w:rPr>
          <w:color w:val="000000" w:themeColor="text1"/>
        </w:rPr>
        <w:t xml:space="preserve"> Aşağıdaki tabloda yer alan ağır aykırılık hallerinden herhangi birinin gerçekleşmesi halinde, 4735 sayılı Kanunun 20 </w:t>
      </w:r>
      <w:proofErr w:type="spellStart"/>
      <w:r w:rsidRPr="00325C92">
        <w:rPr>
          <w:color w:val="000000" w:themeColor="text1"/>
        </w:rPr>
        <w:t>nci</w:t>
      </w:r>
      <w:proofErr w:type="spellEnd"/>
      <w:r w:rsidRPr="00325C92">
        <w:rPr>
          <w:color w:val="000000" w:themeColor="text1"/>
        </w:rPr>
        <w:t xml:space="preserve"> maddesinin (b) bendine göre protesto çekmeye gerek kalmaksızın sözleşme feshedilir.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30"/>
      </w:tblGrid>
      <w:tr w:rsidR="00D763E6" w:rsidRPr="00325C92" w14:paraId="3FB2E67B" w14:textId="77777777" w:rsidTr="00CD6635">
        <w:trPr>
          <w:tblCellSpacing w:w="15" w:type="dxa"/>
        </w:trPr>
        <w:tc>
          <w:tcPr>
            <w:tcW w:w="0" w:type="auto"/>
            <w:vAlign w:val="center"/>
            <w:hideMark/>
          </w:tcPr>
          <w:p w14:paraId="298CF808" w14:textId="77777777" w:rsidR="00D763E6" w:rsidRPr="00325C92" w:rsidRDefault="00D763E6" w:rsidP="00CD6635">
            <w:pPr>
              <w:overflowPunct/>
              <w:autoSpaceDE/>
              <w:autoSpaceDN/>
              <w:rPr>
                <w:rFonts w:eastAsia="Times New Roman"/>
                <w:color w:val="000000" w:themeColor="text1"/>
              </w:rPr>
            </w:pPr>
            <w:r w:rsidRPr="00325C92">
              <w:rPr>
                <w:rFonts w:eastAsia="Times New Roman"/>
                <w:b/>
                <w:bCs/>
                <w:color w:val="000000" w:themeColor="text1"/>
              </w:rPr>
              <w:t>Ağır Aykırılık Halleri</w:t>
            </w:r>
          </w:p>
          <w:p w14:paraId="201423EC" w14:textId="77777777" w:rsidR="00D763E6" w:rsidRPr="00325C92" w:rsidRDefault="00D763E6" w:rsidP="00CD6635">
            <w:pPr>
              <w:overflowPunct/>
              <w:autoSpaceDE/>
              <w:autoSpaceDN/>
              <w:rPr>
                <w:rFonts w:eastAsia="Times New Roman"/>
                <w:color w:val="000000" w:themeColor="text1"/>
              </w:rPr>
            </w:pPr>
          </w:p>
        </w:tc>
      </w:tr>
    </w:tbl>
    <w:p w14:paraId="4D40DD0A" w14:textId="77777777" w:rsidR="00D763E6" w:rsidRPr="00325C92" w:rsidRDefault="00D763E6" w:rsidP="00D763E6">
      <w:pPr>
        <w:overflowPunct/>
        <w:autoSpaceDE/>
        <w:autoSpaceDN/>
        <w:rPr>
          <w:rFonts w:eastAsia="Times New Roman"/>
          <w:b/>
          <w:bCs/>
          <w:vanish/>
          <w:color w:val="000000" w:themeColor="text1"/>
          <w:u w:val="dotted"/>
        </w:rPr>
      </w:pPr>
    </w:p>
    <w:tbl>
      <w:tblPr>
        <w:tblW w:w="5000" w:type="pct"/>
        <w:tblCellMar>
          <w:top w:w="15" w:type="dxa"/>
          <w:left w:w="15" w:type="dxa"/>
          <w:bottom w:w="15" w:type="dxa"/>
          <w:right w:w="15" w:type="dxa"/>
        </w:tblCellMar>
        <w:tblLook w:val="04A0" w:firstRow="1" w:lastRow="0" w:firstColumn="1" w:lastColumn="0" w:noHBand="0" w:noVBand="1"/>
      </w:tblPr>
      <w:tblGrid>
        <w:gridCol w:w="360"/>
        <w:gridCol w:w="9405"/>
      </w:tblGrid>
      <w:tr w:rsidR="00D763E6" w:rsidRPr="00325C92" w14:paraId="7892A110" w14:textId="77777777" w:rsidTr="00CD6635">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C6CB91A" w14:textId="77777777" w:rsidR="00D763E6" w:rsidRPr="00325C92" w:rsidRDefault="00D763E6" w:rsidP="00CD6635">
            <w:pPr>
              <w:overflowPunct/>
              <w:autoSpaceDE/>
              <w:autoSpaceDN/>
              <w:spacing w:before="150" w:after="150"/>
              <w:rPr>
                <w:rFonts w:eastAsia="Times New Roman"/>
                <w:color w:val="000000" w:themeColor="text1"/>
              </w:rPr>
            </w:pPr>
          </w:p>
          <w:p w14:paraId="0205E694" w14:textId="77777777" w:rsidR="00D763E6" w:rsidRPr="00325C92" w:rsidRDefault="00D763E6" w:rsidP="00CD6635">
            <w:pPr>
              <w:wordWrap w:val="0"/>
              <w:overflowPunct/>
              <w:autoSpaceDE/>
              <w:autoSpaceDN/>
              <w:spacing w:before="150" w:after="150"/>
              <w:jc w:val="center"/>
              <w:rPr>
                <w:rFonts w:eastAsia="Times New Roman"/>
                <w:color w:val="000000" w:themeColor="text1"/>
              </w:rPr>
            </w:pPr>
            <w:r w:rsidRPr="00325C92">
              <w:rPr>
                <w:rFonts w:eastAsia="Times New Roman"/>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76B5DDC" w14:textId="77777777" w:rsidR="00D763E6" w:rsidRPr="00325C92" w:rsidRDefault="00D763E6" w:rsidP="00CD6635">
            <w:pPr>
              <w:overflowPunct/>
              <w:autoSpaceDE/>
              <w:autoSpaceDN/>
              <w:spacing w:before="150" w:after="150"/>
              <w:rPr>
                <w:rFonts w:eastAsia="Times New Roman"/>
                <w:color w:val="000000" w:themeColor="text1"/>
              </w:rPr>
            </w:pPr>
          </w:p>
          <w:p w14:paraId="2CFC8D34" w14:textId="4613ADE4" w:rsidR="00D763E6" w:rsidRPr="00325C92" w:rsidRDefault="00D763E6" w:rsidP="00CD6635">
            <w:pPr>
              <w:wordWrap w:val="0"/>
              <w:overflowPunct/>
              <w:autoSpaceDE/>
              <w:autoSpaceDN/>
              <w:spacing w:before="150" w:after="150"/>
              <w:jc w:val="center"/>
              <w:rPr>
                <w:rFonts w:eastAsia="Times New Roman"/>
                <w:color w:val="000000" w:themeColor="text1"/>
                <w:sz w:val="22"/>
                <w:szCs w:val="22"/>
              </w:rPr>
            </w:pPr>
            <w:r w:rsidRPr="00325C92">
              <w:rPr>
                <w:rFonts w:eastAsia="Times New Roman"/>
                <w:color w:val="000000" w:themeColor="text1"/>
                <w:sz w:val="22"/>
                <w:szCs w:val="22"/>
              </w:rPr>
              <w:t>Kontrol Teşkilatı'nın ihale dokümanı ve ilgili mevzuat hükümleri ihale dokümanı ve teknik şartname hükümleri çerçevesinde ön inceleme komisyonu tarafından tutanakla tespit etmiş olduğu hizmetin yürütülmesine engel olacak her türlü aykırılık (eksik, kusur, yanlış, vb.) durumlarında sözleşme bedelinin %0,1 (</w:t>
            </w:r>
            <w:proofErr w:type="spellStart"/>
            <w:r w:rsidRPr="00325C92">
              <w:rPr>
                <w:rFonts w:eastAsia="Times New Roman"/>
                <w:color w:val="000000" w:themeColor="text1"/>
                <w:sz w:val="22"/>
                <w:szCs w:val="22"/>
              </w:rPr>
              <w:t>bindebir</w:t>
            </w:r>
            <w:proofErr w:type="spellEnd"/>
            <w:r w:rsidRPr="00325C92">
              <w:rPr>
                <w:rFonts w:eastAsia="Times New Roman"/>
                <w:color w:val="000000" w:themeColor="text1"/>
                <w:sz w:val="22"/>
                <w:szCs w:val="22"/>
              </w:rPr>
              <w:t>) i oranında ceza uygulanacaktır, aynı fiilin tekrarı halinde bu oran % 50 artırımlı uygulanır</w:t>
            </w:r>
            <w:proofErr w:type="gramStart"/>
            <w:r w:rsidRPr="00325C92">
              <w:rPr>
                <w:rFonts w:eastAsia="Times New Roman"/>
                <w:color w:val="000000" w:themeColor="text1"/>
                <w:sz w:val="22"/>
                <w:szCs w:val="22"/>
              </w:rPr>
              <w:t>..</w:t>
            </w:r>
            <w:proofErr w:type="gramEnd"/>
            <w:r w:rsidRPr="00325C92">
              <w:rPr>
                <w:rFonts w:eastAsia="Times New Roman"/>
                <w:color w:val="000000" w:themeColor="text1"/>
                <w:sz w:val="22"/>
                <w:szCs w:val="22"/>
              </w:rPr>
              <w:t xml:space="preserve"> Yukarıda belirtilen aykırılıkların ardı ardına veya aralıklı olarak ay içerisinde 3 (üç) defa </w:t>
            </w:r>
            <w:proofErr w:type="gramStart"/>
            <w:r w:rsidRPr="00325C92">
              <w:rPr>
                <w:rFonts w:eastAsia="Times New Roman"/>
                <w:color w:val="000000" w:themeColor="text1"/>
                <w:sz w:val="22"/>
                <w:szCs w:val="22"/>
              </w:rPr>
              <w:t xml:space="preserve">gerçekleşmesi </w:t>
            </w:r>
            <w:r w:rsidR="009F2A8C">
              <w:rPr>
                <w:rFonts w:eastAsia="Times New Roman"/>
                <w:color w:val="000000" w:themeColor="text1"/>
                <w:sz w:val="22"/>
                <w:szCs w:val="22"/>
              </w:rPr>
              <w:t xml:space="preserve"> </w:t>
            </w:r>
            <w:r w:rsidRPr="00325C92">
              <w:rPr>
                <w:rFonts w:eastAsia="Times New Roman"/>
                <w:color w:val="000000" w:themeColor="text1"/>
                <w:sz w:val="22"/>
                <w:szCs w:val="22"/>
              </w:rPr>
              <w:t>durumunda</w:t>
            </w:r>
            <w:proofErr w:type="gramEnd"/>
            <w:r w:rsidRPr="00325C92">
              <w:rPr>
                <w:rFonts w:eastAsia="Times New Roman"/>
                <w:color w:val="000000" w:themeColor="text1"/>
                <w:sz w:val="22"/>
                <w:szCs w:val="22"/>
              </w:rPr>
              <w:t xml:space="preserve"> sözleşme feshedilecektir. </w:t>
            </w:r>
            <w:r w:rsidRPr="00325C92">
              <w:rPr>
                <w:rFonts w:eastAsia="Times New Roman"/>
                <w:color w:val="000000" w:themeColor="text1"/>
                <w:sz w:val="22"/>
                <w:szCs w:val="22"/>
              </w:rPr>
              <w:br/>
              <w:t>Teknik şartnamede belirtilen yemek yiyen yabancılar</w:t>
            </w:r>
            <w:r w:rsidR="00283182" w:rsidRPr="00325C92">
              <w:rPr>
                <w:rFonts w:eastAsia="Times New Roman"/>
                <w:color w:val="000000" w:themeColor="text1"/>
                <w:sz w:val="22"/>
                <w:szCs w:val="22"/>
              </w:rPr>
              <w:t>a</w:t>
            </w:r>
            <w:r w:rsidRPr="00325C92">
              <w:rPr>
                <w:rFonts w:eastAsia="Times New Roman"/>
                <w:color w:val="000000" w:themeColor="text1"/>
                <w:sz w:val="22"/>
                <w:szCs w:val="22"/>
              </w:rPr>
              <w:t xml:space="preserve"> hekim tasdikli besin zehirlenmesi </w:t>
            </w:r>
            <w:proofErr w:type="gramStart"/>
            <w:r w:rsidRPr="00325C92">
              <w:rPr>
                <w:rFonts w:eastAsia="Times New Roman"/>
                <w:color w:val="000000" w:themeColor="text1"/>
                <w:sz w:val="22"/>
                <w:szCs w:val="22"/>
              </w:rPr>
              <w:t>rapor</w:t>
            </w:r>
            <w:r w:rsidR="00283182" w:rsidRPr="00325C92">
              <w:rPr>
                <w:rFonts w:eastAsia="Times New Roman"/>
                <w:color w:val="000000" w:themeColor="text1"/>
                <w:sz w:val="22"/>
                <w:szCs w:val="22"/>
              </w:rPr>
              <w:t>u  alınmasına</w:t>
            </w:r>
            <w:proofErr w:type="gramEnd"/>
            <w:r w:rsidR="00283182" w:rsidRPr="00325C92">
              <w:rPr>
                <w:rFonts w:eastAsia="Times New Roman"/>
                <w:color w:val="000000" w:themeColor="text1"/>
                <w:sz w:val="22"/>
                <w:szCs w:val="22"/>
              </w:rPr>
              <w:t xml:space="preserve">  </w:t>
            </w:r>
            <w:proofErr w:type="spellStart"/>
            <w:r w:rsidR="00283182" w:rsidRPr="00325C92">
              <w:rPr>
                <w:rFonts w:eastAsia="Times New Roman"/>
                <w:color w:val="000000" w:themeColor="text1"/>
                <w:sz w:val="22"/>
                <w:szCs w:val="22"/>
              </w:rPr>
              <w:t>mütakiben</w:t>
            </w:r>
            <w:proofErr w:type="spellEnd"/>
            <w:r w:rsidR="00283182" w:rsidRPr="00325C92">
              <w:rPr>
                <w:rFonts w:eastAsia="Times New Roman"/>
                <w:color w:val="000000" w:themeColor="text1"/>
                <w:sz w:val="22"/>
                <w:szCs w:val="22"/>
              </w:rPr>
              <w:t xml:space="preserve">  sözleşme </w:t>
            </w:r>
            <w:r w:rsidRPr="00325C92">
              <w:rPr>
                <w:rFonts w:eastAsia="Times New Roman"/>
                <w:color w:val="000000" w:themeColor="text1"/>
                <w:sz w:val="22"/>
                <w:szCs w:val="22"/>
              </w:rPr>
              <w:t>bedelinin %</w:t>
            </w:r>
            <w:r w:rsidR="00C76F61" w:rsidRPr="00325C92">
              <w:rPr>
                <w:rFonts w:eastAsia="Times New Roman"/>
                <w:color w:val="000000" w:themeColor="text1"/>
                <w:sz w:val="22"/>
                <w:szCs w:val="22"/>
              </w:rPr>
              <w:t>0</w:t>
            </w:r>
            <w:r w:rsidRPr="00325C92">
              <w:rPr>
                <w:rFonts w:eastAsia="Times New Roman"/>
                <w:color w:val="000000" w:themeColor="text1"/>
                <w:sz w:val="22"/>
                <w:szCs w:val="22"/>
              </w:rPr>
              <w:t xml:space="preserve"> 1 </w:t>
            </w:r>
            <w:r w:rsidR="00C76F61" w:rsidRPr="00325C92">
              <w:rPr>
                <w:rFonts w:eastAsia="Times New Roman"/>
                <w:color w:val="000000" w:themeColor="text1"/>
                <w:sz w:val="22"/>
                <w:szCs w:val="22"/>
              </w:rPr>
              <w:t>(</w:t>
            </w:r>
            <w:proofErr w:type="spellStart"/>
            <w:r w:rsidR="00C76F61" w:rsidRPr="00325C92">
              <w:rPr>
                <w:rFonts w:eastAsia="Times New Roman"/>
                <w:color w:val="000000" w:themeColor="text1"/>
                <w:sz w:val="22"/>
                <w:szCs w:val="22"/>
              </w:rPr>
              <w:t>bin</w:t>
            </w:r>
            <w:r w:rsidRPr="00325C92">
              <w:rPr>
                <w:rFonts w:eastAsia="Times New Roman"/>
                <w:color w:val="000000" w:themeColor="text1"/>
                <w:sz w:val="22"/>
                <w:szCs w:val="22"/>
              </w:rPr>
              <w:t>debir</w:t>
            </w:r>
            <w:proofErr w:type="spellEnd"/>
            <w:r w:rsidRPr="00325C92">
              <w:rPr>
                <w:rFonts w:eastAsia="Times New Roman"/>
                <w:color w:val="000000" w:themeColor="text1"/>
                <w:sz w:val="22"/>
                <w:szCs w:val="22"/>
              </w:rPr>
              <w:t xml:space="preserve">)'i oranında ceza kesilerek 4735 </w:t>
            </w:r>
            <w:proofErr w:type="spellStart"/>
            <w:r w:rsidRPr="00325C92">
              <w:rPr>
                <w:rFonts w:eastAsia="Times New Roman"/>
                <w:color w:val="000000" w:themeColor="text1"/>
                <w:sz w:val="22"/>
                <w:szCs w:val="22"/>
              </w:rPr>
              <w:t>sa</w:t>
            </w:r>
            <w:proofErr w:type="spellEnd"/>
            <w:r w:rsidR="00283182" w:rsidRPr="00325C92">
              <w:rPr>
                <w:rFonts w:eastAsia="Times New Roman"/>
                <w:color w:val="000000" w:themeColor="text1"/>
                <w:sz w:val="22"/>
                <w:szCs w:val="22"/>
              </w:rPr>
              <w:t xml:space="preserve">    </w:t>
            </w:r>
            <w:r w:rsidRPr="00325C92">
              <w:rPr>
                <w:rFonts w:eastAsia="Times New Roman"/>
                <w:color w:val="000000" w:themeColor="text1"/>
                <w:sz w:val="22"/>
                <w:szCs w:val="22"/>
              </w:rPr>
              <w:t xml:space="preserve">yılı Kanunun 20 </w:t>
            </w:r>
            <w:proofErr w:type="spellStart"/>
            <w:r w:rsidRPr="00325C92">
              <w:rPr>
                <w:rFonts w:eastAsia="Times New Roman"/>
                <w:color w:val="000000" w:themeColor="text1"/>
                <w:sz w:val="22"/>
                <w:szCs w:val="22"/>
              </w:rPr>
              <w:t>nci</w:t>
            </w:r>
            <w:proofErr w:type="spellEnd"/>
            <w:r w:rsidRPr="00325C92">
              <w:rPr>
                <w:rFonts w:eastAsia="Times New Roman"/>
                <w:color w:val="000000" w:themeColor="text1"/>
                <w:sz w:val="22"/>
                <w:szCs w:val="22"/>
              </w:rPr>
              <w:t xml:space="preserve"> maddesinin (b) bendine göre protesto çekmeye gerek kalmaksızın sözleşme feshedilecektir.</w:t>
            </w:r>
          </w:p>
          <w:p w14:paraId="6FC1CAEC" w14:textId="77777777" w:rsidR="00D763E6" w:rsidRPr="00325C92" w:rsidRDefault="00D763E6" w:rsidP="00CD6635">
            <w:pPr>
              <w:overflowPunct/>
              <w:autoSpaceDE/>
              <w:autoSpaceDN/>
              <w:spacing w:before="150" w:after="150"/>
              <w:rPr>
                <w:rFonts w:eastAsia="Times New Roman"/>
                <w:color w:val="000000" w:themeColor="text1"/>
              </w:rPr>
            </w:pPr>
            <w:r w:rsidRPr="00325C92">
              <w:rPr>
                <w:rFonts w:eastAsia="Times New Roman"/>
                <w:color w:val="000000" w:themeColor="text1"/>
              </w:rPr>
              <w:br/>
            </w:r>
          </w:p>
        </w:tc>
      </w:tr>
    </w:tbl>
    <w:p w14:paraId="2C39E138" w14:textId="77777777" w:rsidR="00D763E6" w:rsidRPr="00325C92" w:rsidRDefault="00D763E6" w:rsidP="00D763E6">
      <w:pPr>
        <w:overflowPunct/>
        <w:autoSpaceDE/>
        <w:autoSpaceDN/>
        <w:rPr>
          <w:rFonts w:eastAsia="Times New Roman"/>
          <w:b/>
          <w:bCs/>
          <w:color w:val="000000" w:themeColor="text1"/>
          <w:u w:val="dotted"/>
        </w:rPr>
      </w:pPr>
    </w:p>
    <w:p w14:paraId="4381E54E" w14:textId="77777777" w:rsidR="00D763E6" w:rsidRPr="00325C92" w:rsidRDefault="00D763E6" w:rsidP="00D763E6">
      <w:pPr>
        <w:jc w:val="both"/>
        <w:rPr>
          <w:color w:val="000000" w:themeColor="text1"/>
        </w:rPr>
      </w:pPr>
      <w:r w:rsidRPr="00325C92">
        <w:rPr>
          <w:b/>
          <w:bCs/>
          <w:color w:val="000000" w:themeColor="text1"/>
        </w:rPr>
        <w:t>16.1.3.1.</w:t>
      </w:r>
      <w:r w:rsidRPr="00325C92">
        <w:rPr>
          <w:color w:val="000000" w:themeColor="text1"/>
        </w:rPr>
        <w:t xml:space="preserve"> Bu madde boş bırakılmıştır. </w:t>
      </w:r>
    </w:p>
    <w:p w14:paraId="6946B182" w14:textId="22D5FA02" w:rsidR="00D763E6" w:rsidRPr="00325C92" w:rsidRDefault="00D763E6" w:rsidP="00D763E6">
      <w:pPr>
        <w:jc w:val="both"/>
        <w:rPr>
          <w:color w:val="000000" w:themeColor="text1"/>
        </w:rPr>
      </w:pPr>
      <w:r w:rsidRPr="00325C92">
        <w:rPr>
          <w:b/>
          <w:bCs/>
          <w:color w:val="000000" w:themeColor="text1"/>
        </w:rPr>
        <w:t>16.1.4.</w:t>
      </w:r>
      <w:r w:rsidRPr="00325C92">
        <w:rPr>
          <w:color w:val="000000" w:themeColor="text1"/>
        </w:rPr>
        <w:t xml:space="preserve"> Bu sözleşme kapsamında kesilecek cezaların toplam tutarı hiçbir durumda ilk sözleşme bedelinin % 30</w:t>
      </w:r>
      <w:r w:rsidR="00732BB5" w:rsidRPr="00325C92">
        <w:rPr>
          <w:color w:val="000000" w:themeColor="text1"/>
        </w:rPr>
        <w:t>’</w:t>
      </w:r>
      <w:r w:rsidRPr="00325C92">
        <w:rPr>
          <w:color w:val="000000" w:themeColor="text1"/>
        </w:rPr>
        <w:t>unu geçemez. Toplam ceza tutarının ilk sözleşme bedelinin % 30</w:t>
      </w:r>
      <w:r w:rsidR="00732BB5" w:rsidRPr="00325C92">
        <w:rPr>
          <w:color w:val="000000" w:themeColor="text1"/>
        </w:rPr>
        <w:t>’</w:t>
      </w:r>
      <w:r w:rsidRPr="00325C92">
        <w:rPr>
          <w:color w:val="000000" w:themeColor="text1"/>
        </w:rPr>
        <w:t xml:space="preserve">unu geçtiğinin </w:t>
      </w:r>
      <w:r w:rsidRPr="00325C92">
        <w:rPr>
          <w:color w:val="000000" w:themeColor="text1"/>
        </w:rPr>
        <w:lastRenderedPageBreak/>
        <w:t xml:space="preserve">anlaşılması durumunda bu orana kadar ceza uygulanır ve 4735 sayılı Kanunun 20 </w:t>
      </w:r>
      <w:proofErr w:type="spellStart"/>
      <w:r w:rsidRPr="00325C92">
        <w:rPr>
          <w:color w:val="000000" w:themeColor="text1"/>
        </w:rPr>
        <w:t>nci</w:t>
      </w:r>
      <w:proofErr w:type="spellEnd"/>
      <w:r w:rsidRPr="00325C92">
        <w:rPr>
          <w:color w:val="000000" w:themeColor="text1"/>
        </w:rPr>
        <w:t xml:space="preserve"> maddesinin (b) bendine göre protesto çekmeye gerek kalmaksızın sözleşme feshedilir. </w:t>
      </w:r>
    </w:p>
    <w:p w14:paraId="2CA56050" w14:textId="77777777" w:rsidR="00D763E6" w:rsidRPr="00325C92" w:rsidRDefault="00D763E6" w:rsidP="00D763E6">
      <w:pPr>
        <w:jc w:val="both"/>
        <w:rPr>
          <w:color w:val="000000" w:themeColor="text1"/>
        </w:rPr>
      </w:pPr>
      <w:r w:rsidRPr="00325C92">
        <w:rPr>
          <w:b/>
          <w:bCs/>
          <w:color w:val="000000" w:themeColor="text1"/>
        </w:rPr>
        <w:t>16.2.</w:t>
      </w:r>
      <w:r w:rsidRPr="00325C92">
        <w:rPr>
          <w:color w:val="000000" w:themeColor="text1"/>
        </w:rPr>
        <w:t xml:space="preserve"> Yukarıda belirtilen cezalar ayrıca protesto çekmeye gerek kalmaksızın yükleniciye yapılacak ödemelerden kesilir. Cezanın ödemelerden karşılanamaması halinde ceza tutarı yükleniciden ayrıca tahsil edilir. </w:t>
      </w:r>
    </w:p>
    <w:p w14:paraId="5F6CA152" w14:textId="77777777" w:rsidR="00D763E6" w:rsidRPr="00325C92" w:rsidRDefault="00D763E6" w:rsidP="00D763E6">
      <w:pPr>
        <w:jc w:val="both"/>
        <w:rPr>
          <w:color w:val="000000" w:themeColor="text1"/>
        </w:rPr>
      </w:pPr>
      <w:proofErr w:type="gramStart"/>
      <w:r w:rsidRPr="00325C92">
        <w:rPr>
          <w:b/>
          <w:bCs/>
          <w:color w:val="000000" w:themeColor="text1"/>
        </w:rPr>
        <w:t>16.3.</w:t>
      </w:r>
      <w:r w:rsidRPr="00325C92">
        <w:rPr>
          <w:color w:val="000000" w:themeColor="text1"/>
        </w:rPr>
        <w:t xml:space="preserve"> Yüklenici sözleşmeye uygun olarak işi süresinde bitirmediği takdirde 4735 sayılı Kanunun 20 </w:t>
      </w:r>
      <w:proofErr w:type="spellStart"/>
      <w:r w:rsidRPr="00325C92">
        <w:rPr>
          <w:color w:val="000000" w:themeColor="text1"/>
        </w:rPr>
        <w:t>nci</w:t>
      </w:r>
      <w:proofErr w:type="spellEnd"/>
      <w:r w:rsidRPr="00325C92">
        <w:rPr>
          <w:color w:val="000000" w:themeColor="text1"/>
        </w:rPr>
        <w:t xml:space="preserve"> maddesi gereğince en az on gün süreli yazılı ihtar yapılarak gecikilen her takvim günü için ilk sözleşme bedeli üzerinden 16.1.1 inci maddede belirtilen ceza oranında (kısmi kabul öngörülmüşse süresinde tamamlanmayan kısmın ilk sözleşme bedeli üzerinden) gecikme cezası uygulanır. </w:t>
      </w:r>
      <w:proofErr w:type="gramEnd"/>
      <w:r w:rsidRPr="00325C92">
        <w:rPr>
          <w:color w:val="000000" w:themeColor="text1"/>
        </w:rPr>
        <w:t xml:space="preserve">Yapılacak ihtarda belirtilen sürenin bitmesine rağmen aynı durumun devam etmesi halinde, ayrıca protesto çekmeye gerek kalmaksızın kesin teminat ve varsa ek kesin teminat gelir kaydedilir ve sözleşme feshedilerek hesabı genel hükümlere göre tasfiye edilir. Gecikmenin yol açtığı aykırılığın işin niteliği gereği giderilmesinin mümkün olmadığı hallerde, 4735 sayılı Kanunun 20 </w:t>
      </w:r>
      <w:proofErr w:type="spellStart"/>
      <w:r w:rsidRPr="00325C92">
        <w:rPr>
          <w:color w:val="000000" w:themeColor="text1"/>
        </w:rPr>
        <w:t>nci</w:t>
      </w:r>
      <w:proofErr w:type="spellEnd"/>
      <w:r w:rsidRPr="00325C92">
        <w:rPr>
          <w:color w:val="000000" w:themeColor="text1"/>
        </w:rPr>
        <w:t xml:space="preserve"> maddesinin (b) bendine göre protesto çekmeye gerek kalmaksızın sözleşme idarece feshedilebilecektir. </w:t>
      </w:r>
    </w:p>
    <w:p w14:paraId="6575B2D5" w14:textId="77777777" w:rsidR="00D763E6" w:rsidRPr="00325C92" w:rsidRDefault="00D763E6" w:rsidP="00D763E6">
      <w:pPr>
        <w:jc w:val="both"/>
        <w:rPr>
          <w:color w:val="000000" w:themeColor="text1"/>
        </w:rPr>
      </w:pPr>
      <w:r w:rsidRPr="00325C92">
        <w:rPr>
          <w:b/>
          <w:bCs/>
          <w:color w:val="000000" w:themeColor="text1"/>
        </w:rPr>
        <w:t>16.3.1.</w:t>
      </w:r>
      <w:r w:rsidRPr="00325C92">
        <w:rPr>
          <w:color w:val="000000" w:themeColor="text1"/>
        </w:rPr>
        <w:t xml:space="preserve"> İşin tamamının ya da varsa kısmi kabule konu kısmının süresinde bitirilmemesi haline ilişkin olarak 16.1.2 </w:t>
      </w:r>
      <w:proofErr w:type="spellStart"/>
      <w:r w:rsidRPr="00325C92">
        <w:rPr>
          <w:color w:val="000000" w:themeColor="text1"/>
        </w:rPr>
        <w:t>nci</w:t>
      </w:r>
      <w:proofErr w:type="spellEnd"/>
      <w:r w:rsidRPr="00325C92">
        <w:rPr>
          <w:color w:val="000000" w:themeColor="text1"/>
        </w:rPr>
        <w:t xml:space="preserve"> veya 16.1.3 üncü maddelerde yapılan düzenlemeler uygulanmaz. </w:t>
      </w:r>
    </w:p>
    <w:p w14:paraId="734FA9B6" w14:textId="77777777" w:rsidR="00283182" w:rsidRPr="00325C92" w:rsidRDefault="00D763E6" w:rsidP="00D763E6">
      <w:pPr>
        <w:spacing w:before="120"/>
        <w:jc w:val="both"/>
        <w:rPr>
          <w:color w:val="000000" w:themeColor="text1"/>
        </w:rPr>
      </w:pPr>
      <w:r w:rsidRPr="00325C92">
        <w:rPr>
          <w:b/>
          <w:bCs/>
          <w:color w:val="000000" w:themeColor="text1"/>
        </w:rPr>
        <w:t>16.4.</w:t>
      </w:r>
      <w:r w:rsidRPr="00325C92">
        <w:rPr>
          <w:color w:val="000000" w:themeColor="text1"/>
        </w:rPr>
        <w:t xml:space="preserve"> 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w:t>
      </w:r>
    </w:p>
    <w:p w14:paraId="1E9C37D0" w14:textId="46EC5397" w:rsidR="009C382E" w:rsidRPr="00325C92" w:rsidRDefault="009C382E" w:rsidP="00D763E6">
      <w:pPr>
        <w:spacing w:before="120"/>
        <w:jc w:val="both"/>
        <w:rPr>
          <w:color w:val="000000" w:themeColor="text1"/>
        </w:rPr>
      </w:pPr>
      <w:r w:rsidRPr="00325C92">
        <w:rPr>
          <w:b/>
          <w:bCs/>
          <w:color w:val="000000" w:themeColor="text1"/>
        </w:rPr>
        <w:t>Madde 17 - Süre uzatımı verilebilecek haller ve şartları</w:t>
      </w:r>
    </w:p>
    <w:p w14:paraId="6A15E187" w14:textId="77777777" w:rsidR="009C382E" w:rsidRPr="00325C92" w:rsidRDefault="009C382E" w:rsidP="009C382E">
      <w:pPr>
        <w:jc w:val="both"/>
        <w:rPr>
          <w:color w:val="000000" w:themeColor="text1"/>
        </w:rPr>
      </w:pPr>
      <w:r w:rsidRPr="00325C92">
        <w:rPr>
          <w:b/>
          <w:bCs/>
          <w:color w:val="000000" w:themeColor="text1"/>
        </w:rPr>
        <w:t>17.1.</w:t>
      </w:r>
      <w:r w:rsidRPr="00325C92">
        <w:rPr>
          <w:color w:val="000000" w:themeColor="text1"/>
        </w:rPr>
        <w:t xml:space="preserve"> Mücbir sebepler nedeniyle süre uzatımı verilebilecek haller aşağıda sayılmıştır. </w:t>
      </w:r>
    </w:p>
    <w:p w14:paraId="6479F65F" w14:textId="77777777" w:rsidR="009C382E" w:rsidRPr="00325C92" w:rsidRDefault="009C382E" w:rsidP="009C382E">
      <w:pPr>
        <w:jc w:val="both"/>
        <w:rPr>
          <w:color w:val="000000" w:themeColor="text1"/>
        </w:rPr>
      </w:pPr>
      <w:r w:rsidRPr="00325C92">
        <w:rPr>
          <w:b/>
          <w:bCs/>
          <w:color w:val="000000" w:themeColor="text1"/>
        </w:rPr>
        <w:t>17.1.1.</w:t>
      </w:r>
      <w:r w:rsidRPr="00325C92">
        <w:rPr>
          <w:color w:val="000000" w:themeColor="text1"/>
        </w:rPr>
        <w:t xml:space="preserve"> Mücbir sebepler: </w:t>
      </w:r>
    </w:p>
    <w:p w14:paraId="35ED7DCB" w14:textId="77777777" w:rsidR="009C382E" w:rsidRPr="00325C92" w:rsidRDefault="009C382E" w:rsidP="009C382E">
      <w:pPr>
        <w:jc w:val="both"/>
        <w:rPr>
          <w:rFonts w:eastAsia="Times New Roman"/>
          <w:color w:val="000000" w:themeColor="text1"/>
        </w:rPr>
      </w:pPr>
      <w:r w:rsidRPr="00325C92">
        <w:rPr>
          <w:rFonts w:eastAsia="Times New Roman"/>
          <w:color w:val="000000" w:themeColor="text1"/>
        </w:rPr>
        <w:t xml:space="preserve">a) Doğal afetler. </w:t>
      </w:r>
    </w:p>
    <w:p w14:paraId="72FFA212" w14:textId="77777777" w:rsidR="009C382E" w:rsidRPr="00325C92" w:rsidRDefault="009C382E" w:rsidP="009C382E">
      <w:pPr>
        <w:jc w:val="both"/>
        <w:rPr>
          <w:color w:val="000000" w:themeColor="text1"/>
        </w:rPr>
      </w:pPr>
      <w:r w:rsidRPr="00325C92">
        <w:rPr>
          <w:color w:val="000000" w:themeColor="text1"/>
        </w:rPr>
        <w:t xml:space="preserve">b) Kanuni grev. </w:t>
      </w:r>
    </w:p>
    <w:p w14:paraId="53F977C3" w14:textId="77777777" w:rsidR="009C382E" w:rsidRPr="00325C92" w:rsidRDefault="009C382E" w:rsidP="009C382E">
      <w:pPr>
        <w:jc w:val="both"/>
        <w:rPr>
          <w:color w:val="000000" w:themeColor="text1"/>
        </w:rPr>
      </w:pPr>
      <w:r w:rsidRPr="00325C92">
        <w:rPr>
          <w:color w:val="000000" w:themeColor="text1"/>
        </w:rPr>
        <w:t xml:space="preserve">c) Genel salgın hastalık. </w:t>
      </w:r>
    </w:p>
    <w:p w14:paraId="24744AFC" w14:textId="77777777" w:rsidR="009C382E" w:rsidRPr="00325C92" w:rsidRDefault="009C382E" w:rsidP="009C382E">
      <w:pPr>
        <w:jc w:val="both"/>
        <w:rPr>
          <w:color w:val="000000" w:themeColor="text1"/>
        </w:rPr>
      </w:pPr>
      <w:r w:rsidRPr="00325C92">
        <w:rPr>
          <w:color w:val="000000" w:themeColor="text1"/>
        </w:rPr>
        <w:t xml:space="preserve">ç) Kısmi veya genel seferberlik ilanı. </w:t>
      </w:r>
    </w:p>
    <w:p w14:paraId="1C6D628A" w14:textId="17890FE4" w:rsidR="009C382E" w:rsidRPr="00325C92" w:rsidRDefault="009C382E" w:rsidP="009C382E">
      <w:pPr>
        <w:jc w:val="both"/>
        <w:rPr>
          <w:color w:val="000000" w:themeColor="text1"/>
        </w:rPr>
      </w:pPr>
      <w:r w:rsidRPr="00325C92">
        <w:rPr>
          <w:color w:val="000000" w:themeColor="text1"/>
        </w:rPr>
        <w:t xml:space="preserve">d) Gerektiğinde </w:t>
      </w:r>
      <w:r w:rsidR="00283182" w:rsidRPr="00325C92">
        <w:rPr>
          <w:color w:val="000000" w:themeColor="text1"/>
        </w:rPr>
        <w:t xml:space="preserve">Elbeyli Geçici Barınma </w:t>
      </w:r>
      <w:proofErr w:type="gramStart"/>
      <w:r w:rsidR="00283182" w:rsidRPr="00325C92">
        <w:rPr>
          <w:color w:val="000000" w:themeColor="text1"/>
        </w:rPr>
        <w:t>Merkezi  Komisyonu</w:t>
      </w:r>
      <w:proofErr w:type="gramEnd"/>
      <w:r w:rsidR="00283182" w:rsidRPr="00325C92">
        <w:rPr>
          <w:color w:val="000000" w:themeColor="text1"/>
        </w:rPr>
        <w:t xml:space="preserve"> </w:t>
      </w:r>
      <w:r w:rsidRPr="00325C92">
        <w:rPr>
          <w:color w:val="000000" w:themeColor="text1"/>
        </w:rPr>
        <w:t xml:space="preserve">tarafından belirlenecek benzeri diğer haller. </w:t>
      </w:r>
    </w:p>
    <w:p w14:paraId="2B6A1C6E" w14:textId="77777777" w:rsidR="009C382E" w:rsidRPr="00325C92" w:rsidRDefault="009C382E" w:rsidP="009C382E">
      <w:pPr>
        <w:jc w:val="both"/>
        <w:rPr>
          <w:color w:val="000000" w:themeColor="text1"/>
        </w:rPr>
      </w:pPr>
      <w:r w:rsidRPr="00325C92">
        <w:rPr>
          <w:b/>
          <w:bCs/>
          <w:color w:val="000000" w:themeColor="text1"/>
        </w:rPr>
        <w:t>17.1.2.</w:t>
      </w:r>
      <w:r w:rsidRPr="00325C92">
        <w:rPr>
          <w:color w:val="000000" w:themeColor="text1"/>
        </w:rPr>
        <w:t xml:space="preserve"> Yukarıda belirtilen hallerin mücbir sebep olarak kabul edilmesi ve yükleniciye süre uzatımı verilebilmesi için, mücbir sebep olarak kabul edilecek durumun; </w:t>
      </w:r>
    </w:p>
    <w:p w14:paraId="20D168B4" w14:textId="77777777" w:rsidR="009C382E" w:rsidRPr="00325C92" w:rsidRDefault="009C382E" w:rsidP="009C382E">
      <w:pPr>
        <w:jc w:val="both"/>
        <w:rPr>
          <w:rFonts w:eastAsia="Times New Roman"/>
          <w:color w:val="000000" w:themeColor="text1"/>
        </w:rPr>
      </w:pPr>
      <w:r w:rsidRPr="00325C92">
        <w:rPr>
          <w:rFonts w:eastAsia="Times New Roman"/>
          <w:color w:val="000000" w:themeColor="text1"/>
        </w:rPr>
        <w:t xml:space="preserve">a) Yüklenicinin kusurundan kaynaklanmamış olması, </w:t>
      </w:r>
    </w:p>
    <w:p w14:paraId="1CAA7279" w14:textId="77777777" w:rsidR="009C382E" w:rsidRPr="00325C92" w:rsidRDefault="009C382E" w:rsidP="009C382E">
      <w:pPr>
        <w:jc w:val="both"/>
        <w:rPr>
          <w:color w:val="000000" w:themeColor="text1"/>
        </w:rPr>
      </w:pPr>
      <w:r w:rsidRPr="00325C92">
        <w:rPr>
          <w:color w:val="000000" w:themeColor="text1"/>
        </w:rPr>
        <w:t xml:space="preserve">b) Taahhüdün yerine getirilmesine engel nitelikte olması, </w:t>
      </w:r>
    </w:p>
    <w:p w14:paraId="51F63E75" w14:textId="77777777" w:rsidR="009C382E" w:rsidRPr="00325C92" w:rsidRDefault="009C382E" w:rsidP="009C382E">
      <w:pPr>
        <w:jc w:val="both"/>
        <w:rPr>
          <w:color w:val="000000" w:themeColor="text1"/>
        </w:rPr>
      </w:pPr>
      <w:r w:rsidRPr="00325C92">
        <w:rPr>
          <w:color w:val="000000" w:themeColor="text1"/>
        </w:rPr>
        <w:t xml:space="preserve">c) Yüklenicinin bu engeli ortadan kaldırmaya gücünün yetmemesi, </w:t>
      </w:r>
    </w:p>
    <w:p w14:paraId="6EC6F8AD" w14:textId="77777777" w:rsidR="009C382E" w:rsidRPr="00325C92" w:rsidRDefault="009C382E" w:rsidP="009C382E">
      <w:pPr>
        <w:jc w:val="both"/>
        <w:rPr>
          <w:color w:val="000000" w:themeColor="text1"/>
        </w:rPr>
      </w:pPr>
      <w:r w:rsidRPr="00325C92">
        <w:rPr>
          <w:color w:val="000000" w:themeColor="text1"/>
        </w:rPr>
        <w:t xml:space="preserve">ç) Mücbir sebebin meydana geldiği tarihi izleyen yirmi gün içinde yüklenicinin İdareye yazılı olarak bildirimde bulunması, </w:t>
      </w:r>
    </w:p>
    <w:p w14:paraId="623EED72" w14:textId="77777777" w:rsidR="009C382E" w:rsidRPr="00325C92" w:rsidRDefault="009C382E" w:rsidP="009C382E">
      <w:pPr>
        <w:jc w:val="both"/>
        <w:rPr>
          <w:color w:val="000000" w:themeColor="text1"/>
        </w:rPr>
      </w:pPr>
      <w:r w:rsidRPr="00325C92">
        <w:rPr>
          <w:color w:val="000000" w:themeColor="text1"/>
        </w:rPr>
        <w:t xml:space="preserve">d) Yetkili merciler tarafından belgelendirilmesi, </w:t>
      </w:r>
    </w:p>
    <w:p w14:paraId="23281E22" w14:textId="77777777" w:rsidR="009C382E" w:rsidRPr="00325C92" w:rsidRDefault="009C382E" w:rsidP="009C382E">
      <w:pPr>
        <w:jc w:val="both"/>
        <w:rPr>
          <w:color w:val="000000" w:themeColor="text1"/>
        </w:rPr>
      </w:pPr>
      <w:proofErr w:type="gramStart"/>
      <w:r w:rsidRPr="00325C92">
        <w:rPr>
          <w:color w:val="000000" w:themeColor="text1"/>
        </w:rPr>
        <w:t>zorunludur</w:t>
      </w:r>
      <w:proofErr w:type="gramEnd"/>
      <w:r w:rsidRPr="00325C92">
        <w:rPr>
          <w:color w:val="000000" w:themeColor="text1"/>
        </w:rPr>
        <w:t xml:space="preserve">. </w:t>
      </w:r>
    </w:p>
    <w:p w14:paraId="5518D185" w14:textId="77777777" w:rsidR="009C382E" w:rsidRPr="00325C92" w:rsidRDefault="009C382E" w:rsidP="009C382E">
      <w:pPr>
        <w:jc w:val="both"/>
        <w:rPr>
          <w:color w:val="000000" w:themeColor="text1"/>
        </w:rPr>
      </w:pPr>
      <w:r w:rsidRPr="00325C92">
        <w:rPr>
          <w:b/>
          <w:bCs/>
          <w:color w:val="000000" w:themeColor="text1"/>
        </w:rPr>
        <w:t>17.1.3.</w:t>
      </w:r>
      <w:r w:rsidRPr="00325C92">
        <w:rPr>
          <w:color w:val="000000" w:themeColor="text1"/>
        </w:rPr>
        <w:t xml:space="preserve"> Yüklenici tarafından zamanında yapılmayan başvurular dikkate alınmaz ve Yüklenici başvuru süresini geçirdikten sonra süre uzatımı isteğinde bulunamaz. </w:t>
      </w:r>
    </w:p>
    <w:p w14:paraId="342ACCFC" w14:textId="77777777" w:rsidR="009C382E" w:rsidRPr="00325C92" w:rsidRDefault="009C382E" w:rsidP="009C382E">
      <w:pPr>
        <w:jc w:val="both"/>
        <w:rPr>
          <w:color w:val="000000" w:themeColor="text1"/>
        </w:rPr>
      </w:pPr>
      <w:r w:rsidRPr="00325C92">
        <w:rPr>
          <w:b/>
          <w:bCs/>
          <w:color w:val="000000" w:themeColor="text1"/>
        </w:rPr>
        <w:t>17.2.</w:t>
      </w:r>
      <w:r w:rsidRPr="00325C92">
        <w:rPr>
          <w:color w:val="000000" w:themeColor="text1"/>
        </w:rPr>
        <w:t xml:space="preserve"> İdareden kaynaklanan nedenlerle süre uzatımı verilecek haller: </w:t>
      </w:r>
    </w:p>
    <w:p w14:paraId="6906A813" w14:textId="77777777" w:rsidR="009C382E" w:rsidRPr="00325C92" w:rsidRDefault="009C382E" w:rsidP="009C382E">
      <w:pPr>
        <w:jc w:val="both"/>
        <w:rPr>
          <w:color w:val="000000" w:themeColor="text1"/>
        </w:rPr>
      </w:pPr>
      <w:r w:rsidRPr="00325C92">
        <w:rPr>
          <w:b/>
          <w:bCs/>
          <w:color w:val="000000" w:themeColor="text1"/>
        </w:rPr>
        <w:t>17.2.1.</w:t>
      </w:r>
      <w:r w:rsidRPr="00325C92">
        <w:rPr>
          <w:color w:val="000000" w:themeColor="text1"/>
        </w:rPr>
        <w:t xml:space="preserve">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14:paraId="39A590A9" w14:textId="390D07C9" w:rsidR="00994BED" w:rsidRPr="00325C92" w:rsidRDefault="009C382E" w:rsidP="00732BB5">
      <w:pPr>
        <w:spacing w:before="120"/>
        <w:jc w:val="both"/>
        <w:rPr>
          <w:rFonts w:asciiTheme="majorBidi" w:hAnsiTheme="majorBidi" w:cstheme="majorBidi"/>
          <w:color w:val="000000" w:themeColor="text1"/>
        </w:rPr>
      </w:pPr>
      <w:r w:rsidRPr="00325C92">
        <w:rPr>
          <w:b/>
          <w:bCs/>
          <w:color w:val="000000" w:themeColor="text1"/>
        </w:rPr>
        <w:t>17.2.2.</w:t>
      </w:r>
      <w:r w:rsidRPr="00325C92">
        <w:rPr>
          <w:color w:val="000000" w:themeColor="text1"/>
        </w:rPr>
        <w:t xml:space="preserve"> İlave işler nedeniyle iş artışının ortaya çıkması halinde işin süresi, bu artışla orantılı olarak </w:t>
      </w:r>
      <w:r w:rsidR="00EA04B0" w:rsidRPr="00325C92">
        <w:rPr>
          <w:rFonts w:asciiTheme="majorBidi" w:hAnsiTheme="majorBidi" w:cstheme="majorBidi"/>
          <w:color w:val="000000" w:themeColor="text1"/>
        </w:rPr>
        <w:t xml:space="preserve">28/11/2020 tarih ve 31318 sayılı Resmi Gazetede yayımlanan Geçici Barınma Merkezlerinin İşletilmesi ve Yönetilmesi Amacıyla Tefrik Edilen Ödeneğin Özel Hesaba Aktarılması, Harcanması, Muhasebeleştirilmesi, Denetlenmesi ve Alımlara İlişkin Usul ve Esaslar Hakkında </w:t>
      </w:r>
      <w:proofErr w:type="gramStart"/>
      <w:r w:rsidR="00EA04B0" w:rsidRPr="00325C92">
        <w:rPr>
          <w:rFonts w:asciiTheme="majorBidi" w:hAnsiTheme="majorBidi" w:cstheme="majorBidi"/>
          <w:color w:val="000000" w:themeColor="text1"/>
        </w:rPr>
        <w:t>Yönetmeliği  ilgili</w:t>
      </w:r>
      <w:proofErr w:type="gramEnd"/>
      <w:r w:rsidR="00EA04B0" w:rsidRPr="00325C92">
        <w:rPr>
          <w:rFonts w:asciiTheme="majorBidi" w:hAnsiTheme="majorBidi" w:cstheme="majorBidi"/>
          <w:color w:val="000000" w:themeColor="text1"/>
        </w:rPr>
        <w:t xml:space="preserve"> hükümleri uygulanır.</w:t>
      </w:r>
    </w:p>
    <w:p w14:paraId="014DA5DE" w14:textId="77777777" w:rsidR="009C382E" w:rsidRPr="00325C92" w:rsidRDefault="009C382E" w:rsidP="009C382E">
      <w:pPr>
        <w:jc w:val="both"/>
        <w:rPr>
          <w:color w:val="000000" w:themeColor="text1"/>
        </w:rPr>
      </w:pPr>
      <w:r w:rsidRPr="00325C92">
        <w:rPr>
          <w:b/>
          <w:bCs/>
          <w:color w:val="000000" w:themeColor="text1"/>
        </w:rPr>
        <w:lastRenderedPageBreak/>
        <w:t>17.3.</w:t>
      </w:r>
      <w:r w:rsidRPr="00325C92">
        <w:rPr>
          <w:color w:val="000000" w:themeColor="text1"/>
        </w:rPr>
        <w:t xml:space="preserve"> Süre uzatımına ilişkin diğer hususlarda Genel Şartnamenin ilgili hükümleri uygulanır. </w:t>
      </w:r>
    </w:p>
    <w:p w14:paraId="1AE0D3B3" w14:textId="77777777" w:rsidR="009C382E" w:rsidRPr="00325C92" w:rsidRDefault="009C382E" w:rsidP="009C382E">
      <w:pPr>
        <w:spacing w:before="120"/>
        <w:jc w:val="both"/>
        <w:rPr>
          <w:color w:val="000000" w:themeColor="text1"/>
        </w:rPr>
      </w:pPr>
      <w:r w:rsidRPr="00325C92">
        <w:rPr>
          <w:b/>
          <w:bCs/>
          <w:color w:val="000000" w:themeColor="text1"/>
        </w:rPr>
        <w:t>Madde 18 - Kontrol Teşkilatı, görev ve yetkileri</w:t>
      </w:r>
    </w:p>
    <w:p w14:paraId="3E262749" w14:textId="77777777" w:rsidR="009C382E" w:rsidRPr="00325C92" w:rsidRDefault="009C382E" w:rsidP="009C382E">
      <w:pPr>
        <w:jc w:val="both"/>
        <w:rPr>
          <w:color w:val="000000" w:themeColor="text1"/>
        </w:rPr>
      </w:pPr>
      <w:r w:rsidRPr="00325C92">
        <w:rPr>
          <w:b/>
          <w:bCs/>
          <w:color w:val="000000" w:themeColor="text1"/>
        </w:rPr>
        <w:t>18.1.</w:t>
      </w:r>
      <w:r w:rsidRPr="00325C92">
        <w:rPr>
          <w:color w:val="000000" w:themeColor="text1"/>
        </w:rPr>
        <w:t xml:space="preserve"> İşin, sözleşme ve eklerine uygun olarak yürütülüp yürütülmediği İdare tarafından görevlendirilen Kontrol Teşkilatı aracılığıyla denetlenir. Kontrol Teşkilatı, Genel Şartnamenin Dördüncü Bölümünde belirtilen yetkileri kullanır ve görevleri yerine getirir. </w:t>
      </w:r>
    </w:p>
    <w:p w14:paraId="58BDF5C5" w14:textId="77777777" w:rsidR="009C382E" w:rsidRPr="00325C92" w:rsidRDefault="009C382E" w:rsidP="009C382E">
      <w:pPr>
        <w:spacing w:before="120"/>
        <w:jc w:val="both"/>
        <w:rPr>
          <w:color w:val="000000" w:themeColor="text1"/>
        </w:rPr>
      </w:pPr>
      <w:r w:rsidRPr="00325C92">
        <w:rPr>
          <w:b/>
          <w:bCs/>
          <w:color w:val="000000" w:themeColor="text1"/>
        </w:rPr>
        <w:t>Madde 19 - İşin yürütülmesine ilişkin kayıt ve tutanaklar</w:t>
      </w:r>
    </w:p>
    <w:p w14:paraId="0A8A6B6C" w14:textId="77777777" w:rsidR="009C382E" w:rsidRPr="00325C92" w:rsidRDefault="009C382E" w:rsidP="009C382E">
      <w:pPr>
        <w:jc w:val="both"/>
        <w:rPr>
          <w:color w:val="000000" w:themeColor="text1"/>
        </w:rPr>
      </w:pPr>
      <w:r w:rsidRPr="00325C92">
        <w:rPr>
          <w:b/>
          <w:bCs/>
          <w:color w:val="000000" w:themeColor="text1"/>
        </w:rPr>
        <w:t>19.1.</w:t>
      </w:r>
      <w:r w:rsidRPr="00325C92">
        <w:rPr>
          <w:color w:val="000000" w:themeColor="text1"/>
        </w:rPr>
        <w:t xml:space="preserve"> Bu madde boş bırakılmıştır.</w:t>
      </w:r>
    </w:p>
    <w:p w14:paraId="79AC86DF" w14:textId="77777777" w:rsidR="00732BB5" w:rsidRPr="00325C92" w:rsidRDefault="00732BB5" w:rsidP="009C382E">
      <w:pPr>
        <w:spacing w:before="120"/>
        <w:jc w:val="both"/>
        <w:rPr>
          <w:b/>
          <w:bCs/>
          <w:color w:val="000000" w:themeColor="text1"/>
        </w:rPr>
      </w:pPr>
    </w:p>
    <w:p w14:paraId="7B47D470" w14:textId="43F06DAE" w:rsidR="009C382E" w:rsidRPr="00325C92" w:rsidRDefault="009C382E" w:rsidP="009C382E">
      <w:pPr>
        <w:spacing w:before="120"/>
        <w:jc w:val="both"/>
        <w:rPr>
          <w:color w:val="000000" w:themeColor="text1"/>
        </w:rPr>
      </w:pPr>
      <w:r w:rsidRPr="00325C92">
        <w:rPr>
          <w:b/>
          <w:bCs/>
          <w:color w:val="000000" w:themeColor="text1"/>
        </w:rPr>
        <w:t>Madde 20 - Teslim, muayene ve kabul işlemlerine ilişkin şartlar</w:t>
      </w:r>
    </w:p>
    <w:p w14:paraId="0DADD476" w14:textId="77777777" w:rsidR="009C382E" w:rsidRPr="00325C92" w:rsidRDefault="009C382E" w:rsidP="009C382E">
      <w:pPr>
        <w:jc w:val="both"/>
        <w:rPr>
          <w:color w:val="000000" w:themeColor="text1"/>
        </w:rPr>
      </w:pPr>
      <w:r w:rsidRPr="00325C92">
        <w:rPr>
          <w:b/>
          <w:bCs/>
          <w:color w:val="000000" w:themeColor="text1"/>
        </w:rPr>
        <w:t>20.1.</w:t>
      </w:r>
      <w:r w:rsidRPr="00325C92">
        <w:rPr>
          <w:color w:val="000000" w:themeColor="text1"/>
        </w:rPr>
        <w:t xml:space="preserve"> Bu işte kısmi kabul yapılmayacaktır. </w:t>
      </w:r>
    </w:p>
    <w:p w14:paraId="60BC6B70" w14:textId="0908816E" w:rsidR="009C382E" w:rsidRPr="00325C92" w:rsidRDefault="009C382E" w:rsidP="009C382E">
      <w:pPr>
        <w:jc w:val="both"/>
        <w:rPr>
          <w:color w:val="000000" w:themeColor="text1"/>
        </w:rPr>
      </w:pPr>
      <w:r w:rsidRPr="00325C92">
        <w:rPr>
          <w:b/>
          <w:bCs/>
          <w:color w:val="000000" w:themeColor="text1"/>
        </w:rPr>
        <w:t>20.2.</w:t>
      </w:r>
      <w:r w:rsidRPr="00325C92">
        <w:rPr>
          <w:color w:val="000000" w:themeColor="text1"/>
        </w:rPr>
        <w:t xml:space="preserve"> Sözleşme konusu iş tamamlandığında Yüklenici, (işin/ilgili kısmın) teslim alınarak kabul işlemlerinin yapılması için bu talebini içeren bir dilekçe ile İdareye başvuracaktır. Bunun üzerine (yapılan iş/ilgili kısım), her türlü masrafı Yükleniciye ait olmak </w:t>
      </w:r>
      <w:proofErr w:type="gramStart"/>
      <w:r w:rsidRPr="00325C92">
        <w:rPr>
          <w:color w:val="000000" w:themeColor="text1"/>
        </w:rPr>
        <w:t xml:space="preserve">üzere </w:t>
      </w:r>
      <w:r w:rsidR="00C349CC" w:rsidRPr="00325C92">
        <w:rPr>
          <w:rStyle w:val="richtext"/>
          <w:b/>
          <w:bCs/>
          <w:color w:val="000000" w:themeColor="text1"/>
          <w:u w:val="dotted"/>
        </w:rPr>
        <w:t xml:space="preserve"> KİLİS</w:t>
      </w:r>
      <w:proofErr w:type="gramEnd"/>
      <w:r w:rsidR="00C349CC" w:rsidRPr="00325C92">
        <w:rPr>
          <w:rStyle w:val="richtext"/>
          <w:b/>
          <w:bCs/>
          <w:color w:val="000000" w:themeColor="text1"/>
          <w:u w:val="dotted"/>
        </w:rPr>
        <w:t xml:space="preserve"> İL GÖÇ  İDARESİ ELBEYLİ GEÇİCİ BARINMA MERKEZİ </w:t>
      </w:r>
      <w:r w:rsidRPr="00325C92">
        <w:rPr>
          <w:color w:val="000000" w:themeColor="text1"/>
        </w:rPr>
        <w:t>adresinde ve başvuru yazısının  ulaş</w:t>
      </w:r>
      <w:r w:rsidR="00C349CC" w:rsidRPr="00325C92">
        <w:rPr>
          <w:color w:val="000000" w:themeColor="text1"/>
        </w:rPr>
        <w:t>masına takiben</w:t>
      </w:r>
      <w:r w:rsidRPr="00325C92">
        <w:rPr>
          <w:color w:val="000000" w:themeColor="text1"/>
        </w:rPr>
        <w:t xml:space="preserve"> Yüklenici, işin teslimi için sözleşme ve ekleri uyarınca üzerine düşen yükümlülükleri yerine getirmemesi nedeniyle oluşan zarardan sorumludur. </w:t>
      </w:r>
      <w:r w:rsidR="00C349CC" w:rsidRPr="00325C92">
        <w:rPr>
          <w:color w:val="000000" w:themeColor="text1"/>
        </w:rPr>
        <w:t xml:space="preserve">Kontrol Teşkilatı ile Yüklenicinin, işin yapılmasına ilişkin olarak hizmetin ifa edildiği dönemler itibariyle birlikte tutacakları kayıtlar, işin o dönem içerisinde yapılan kısmının teslimi anlamına gelir. Ancak Yüklenici kayıt tutmaktan ve/veya tutulan kayıtları imzalamaktan imtina ederse Kontrol Teşkilatının kayıtları esas alınır ve bu kayıtların doğruluğu Yüklenici tarafından kabul edilmiş sayılır." </w:t>
      </w:r>
    </w:p>
    <w:p w14:paraId="377286D9" w14:textId="2659FFC7" w:rsidR="009C382E" w:rsidRPr="00325C92" w:rsidRDefault="009C382E" w:rsidP="009C382E">
      <w:pPr>
        <w:jc w:val="both"/>
        <w:rPr>
          <w:color w:val="000000" w:themeColor="text1"/>
        </w:rPr>
      </w:pPr>
      <w:r w:rsidRPr="00325C92">
        <w:rPr>
          <w:b/>
          <w:bCs/>
          <w:color w:val="000000" w:themeColor="text1"/>
        </w:rPr>
        <w:t>20.3.</w:t>
      </w:r>
      <w:r w:rsidRPr="00325C92">
        <w:rPr>
          <w:color w:val="000000" w:themeColor="text1"/>
        </w:rPr>
        <w:t xml:space="preserve"> Teslim alınan işin muayene ve kabul işlemleri, "Hizmet Alımları Muayene ve Kabul Yönetmeliği" ile Hizmet İşleri Genel Şartnamesinde yer alan hükümlere göre işin kabule elverişli şekilde teslim edildiği tarihten itibaren kesin hesap raporu çıkarılır. </w:t>
      </w:r>
    </w:p>
    <w:p w14:paraId="3FAC0088" w14:textId="77777777" w:rsidR="009C382E" w:rsidRPr="00325C92" w:rsidRDefault="009C382E" w:rsidP="009C382E">
      <w:pPr>
        <w:spacing w:before="120"/>
        <w:jc w:val="both"/>
        <w:rPr>
          <w:color w:val="000000" w:themeColor="text1"/>
        </w:rPr>
      </w:pPr>
      <w:r w:rsidRPr="00325C92">
        <w:rPr>
          <w:b/>
          <w:bCs/>
          <w:color w:val="000000" w:themeColor="text1"/>
        </w:rPr>
        <w:t>Madde 21 - İş ve işyerinin korunması ve sigortalanması</w:t>
      </w:r>
    </w:p>
    <w:p w14:paraId="449D491B" w14:textId="77777777" w:rsidR="009C382E" w:rsidRPr="00325C92" w:rsidRDefault="009C382E" w:rsidP="009C382E">
      <w:pPr>
        <w:jc w:val="both"/>
        <w:rPr>
          <w:color w:val="000000" w:themeColor="text1"/>
        </w:rPr>
      </w:pPr>
      <w:r w:rsidRPr="00325C92">
        <w:rPr>
          <w:b/>
          <w:bCs/>
          <w:color w:val="000000" w:themeColor="text1"/>
        </w:rPr>
        <w:t>21.1.</w:t>
      </w:r>
      <w:r w:rsidRPr="00325C92">
        <w:rPr>
          <w:color w:val="000000" w:themeColor="text1"/>
        </w:rPr>
        <w:t xml:space="preserve"> İş ve işyerlerinin korunmasına ilişkin sorumluluk Genel Şartnamenin 19 uncu maddesinde düzenlenen esaslar dâhilinde yükleniciye aittir. </w:t>
      </w:r>
    </w:p>
    <w:p w14:paraId="610A79A2" w14:textId="77777777" w:rsidR="009C382E" w:rsidRPr="00325C92" w:rsidRDefault="009C382E" w:rsidP="009C382E">
      <w:pPr>
        <w:jc w:val="both"/>
        <w:rPr>
          <w:color w:val="000000" w:themeColor="text1"/>
        </w:rPr>
      </w:pPr>
      <w:r w:rsidRPr="00325C92">
        <w:rPr>
          <w:b/>
          <w:bCs/>
          <w:color w:val="000000" w:themeColor="text1"/>
        </w:rPr>
        <w:t>21.2.</w:t>
      </w:r>
      <w:r w:rsidRPr="00325C92">
        <w:rPr>
          <w:color w:val="000000" w:themeColor="text1"/>
        </w:rPr>
        <w:t xml:space="preserve"> Sigorta türleri ile teminat kapsamı ve limitleri: </w:t>
      </w:r>
    </w:p>
    <w:p w14:paraId="69E91A1C" w14:textId="0A7E56F6" w:rsidR="009C382E" w:rsidRPr="00325C92" w:rsidRDefault="009C382E" w:rsidP="009C382E">
      <w:pPr>
        <w:jc w:val="both"/>
        <w:rPr>
          <w:color w:val="000000" w:themeColor="text1"/>
        </w:rPr>
      </w:pPr>
      <w:r w:rsidRPr="00325C92">
        <w:rPr>
          <w:b/>
          <w:bCs/>
          <w:color w:val="000000" w:themeColor="text1"/>
        </w:rPr>
        <w:t>21.2.1.</w:t>
      </w:r>
      <w:r w:rsidRPr="00325C92">
        <w:rPr>
          <w:color w:val="000000" w:themeColor="text1"/>
        </w:rPr>
        <w:t xml:space="preserve"> </w:t>
      </w:r>
      <w:r w:rsidR="009510AB" w:rsidRPr="00325C92">
        <w:rPr>
          <w:color w:val="000000" w:themeColor="text1"/>
        </w:rPr>
        <w:t xml:space="preserve"> Yüklenici </w:t>
      </w:r>
      <w:r w:rsidR="00692C67" w:rsidRPr="00325C92">
        <w:rPr>
          <w:color w:val="000000" w:themeColor="text1"/>
        </w:rPr>
        <w:t xml:space="preserve">besin </w:t>
      </w:r>
      <w:r w:rsidR="00B63666" w:rsidRPr="00325C92">
        <w:rPr>
          <w:color w:val="000000" w:themeColor="text1"/>
        </w:rPr>
        <w:t xml:space="preserve">zehirlenmelerine karşı sigorta yapmak zorundadır. </w:t>
      </w:r>
    </w:p>
    <w:p w14:paraId="2E9B9158" w14:textId="77777777" w:rsidR="009C382E" w:rsidRPr="00325C92" w:rsidRDefault="009C382E" w:rsidP="009C382E">
      <w:pPr>
        <w:spacing w:before="120"/>
        <w:jc w:val="both"/>
        <w:rPr>
          <w:color w:val="000000" w:themeColor="text1"/>
        </w:rPr>
      </w:pPr>
      <w:r w:rsidRPr="00325C92">
        <w:rPr>
          <w:b/>
          <w:bCs/>
          <w:color w:val="000000" w:themeColor="text1"/>
        </w:rPr>
        <w:t>Madde 22 - Yüklenicinin sözleşme konusu iş ile ilgili çalıştıracağı personele ilişkin sorumlulukları</w:t>
      </w:r>
    </w:p>
    <w:p w14:paraId="2123A966" w14:textId="77777777" w:rsidR="009C382E" w:rsidRPr="00325C92" w:rsidRDefault="009C382E" w:rsidP="009C382E">
      <w:pPr>
        <w:jc w:val="both"/>
        <w:rPr>
          <w:color w:val="000000" w:themeColor="text1"/>
        </w:rPr>
      </w:pPr>
      <w:r w:rsidRPr="00325C92">
        <w:rPr>
          <w:b/>
          <w:bCs/>
          <w:color w:val="000000" w:themeColor="text1"/>
        </w:rPr>
        <w:t>22.1.</w:t>
      </w:r>
      <w:r w:rsidRPr="00325C92">
        <w:rPr>
          <w:color w:val="000000" w:themeColor="text1"/>
        </w:rPr>
        <w:t xml:space="preserve"> Yüklenicinin sözleşme konusu iş ile ilgili çalıştıracağı personele ilişkin sorumlulukları, ilgili mevzuatın bu konuyu düzenleyen emredici hükümleri ve Genel Şartnamenin Altıncı Bölümünde belirlenmiş olup, Yüklenici bunları aynen uygulamakla yükümlüdür. </w:t>
      </w:r>
    </w:p>
    <w:p w14:paraId="70266C05" w14:textId="77777777" w:rsidR="009C382E" w:rsidRPr="00325C92" w:rsidRDefault="009C382E" w:rsidP="009C382E">
      <w:pPr>
        <w:jc w:val="both"/>
        <w:rPr>
          <w:color w:val="000000" w:themeColor="text1"/>
        </w:rPr>
      </w:pPr>
      <w:r w:rsidRPr="00325C92">
        <w:rPr>
          <w:b/>
          <w:bCs/>
          <w:color w:val="000000" w:themeColor="text1"/>
        </w:rPr>
        <w:t>22.2.</w:t>
      </w:r>
      <w:r w:rsidRPr="00325C92">
        <w:rPr>
          <w:color w:val="000000" w:themeColor="text1"/>
        </w:rPr>
        <w:t xml:space="preserve"> 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 </w:t>
      </w:r>
    </w:p>
    <w:p w14:paraId="0D0ADDFA" w14:textId="77777777" w:rsidR="009C382E" w:rsidRPr="00325C92" w:rsidRDefault="009C382E" w:rsidP="009C382E">
      <w:pPr>
        <w:spacing w:before="120"/>
        <w:jc w:val="both"/>
        <w:rPr>
          <w:color w:val="000000" w:themeColor="text1"/>
        </w:rPr>
      </w:pPr>
      <w:r w:rsidRPr="00325C92">
        <w:rPr>
          <w:b/>
          <w:bCs/>
          <w:color w:val="000000" w:themeColor="text1"/>
        </w:rPr>
        <w:t>Madde 23 - Sözleşmede değişiklik yapılması</w:t>
      </w:r>
    </w:p>
    <w:p w14:paraId="74F2717F" w14:textId="77777777" w:rsidR="009C382E" w:rsidRPr="00325C92" w:rsidRDefault="009C382E" w:rsidP="009C382E">
      <w:pPr>
        <w:jc w:val="both"/>
        <w:rPr>
          <w:color w:val="000000" w:themeColor="text1"/>
        </w:rPr>
      </w:pPr>
      <w:r w:rsidRPr="00325C92">
        <w:rPr>
          <w:b/>
          <w:bCs/>
          <w:color w:val="000000" w:themeColor="text1"/>
        </w:rPr>
        <w:t>23.1.</w:t>
      </w:r>
      <w:r w:rsidRPr="00325C92">
        <w:rPr>
          <w:color w:val="000000" w:themeColor="text1"/>
        </w:rPr>
        <w:t xml:space="preserve"> Sözleşme bedelinin aşılmaması ve İdare ile Yüklenicinin karşılıklı olarak anlaşması kaydıyla, </w:t>
      </w:r>
    </w:p>
    <w:p w14:paraId="13F8FF63" w14:textId="77777777" w:rsidR="009C382E" w:rsidRPr="00325C92" w:rsidRDefault="009C382E" w:rsidP="009C382E">
      <w:pPr>
        <w:jc w:val="both"/>
        <w:rPr>
          <w:rFonts w:eastAsia="Times New Roman"/>
          <w:color w:val="000000" w:themeColor="text1"/>
        </w:rPr>
      </w:pPr>
      <w:r w:rsidRPr="00325C92">
        <w:rPr>
          <w:rFonts w:eastAsia="Times New Roman"/>
          <w:color w:val="000000" w:themeColor="text1"/>
        </w:rPr>
        <w:t xml:space="preserve">a) İşin yapılma veya teslim yeri, </w:t>
      </w:r>
    </w:p>
    <w:p w14:paraId="526A4252" w14:textId="77777777" w:rsidR="009C382E" w:rsidRPr="00325C92" w:rsidRDefault="009C382E" w:rsidP="009C382E">
      <w:pPr>
        <w:jc w:val="both"/>
        <w:rPr>
          <w:color w:val="000000" w:themeColor="text1"/>
        </w:rPr>
      </w:pPr>
      <w:r w:rsidRPr="00325C92">
        <w:rPr>
          <w:color w:val="000000" w:themeColor="text1"/>
        </w:rPr>
        <w:t xml:space="preserve">b) İşin süresinden önce yapılması veya teslim edilmesi kaydıyla işin süresi ve bu süreye uygun olarak ödeme şartlarına ait hususlarda sözleşme hükümlerinde değişiklik yapılabilir. </w:t>
      </w:r>
    </w:p>
    <w:p w14:paraId="517F16F5" w14:textId="77777777" w:rsidR="009C382E" w:rsidRPr="00325C92" w:rsidRDefault="009C382E" w:rsidP="009C382E">
      <w:pPr>
        <w:jc w:val="both"/>
        <w:rPr>
          <w:color w:val="000000" w:themeColor="text1"/>
        </w:rPr>
      </w:pPr>
      <w:r w:rsidRPr="00325C92">
        <w:rPr>
          <w:b/>
          <w:bCs/>
          <w:color w:val="000000" w:themeColor="text1"/>
        </w:rPr>
        <w:t>23.2.</w:t>
      </w:r>
      <w:r w:rsidRPr="00325C92">
        <w:rPr>
          <w:color w:val="000000" w:themeColor="text1"/>
        </w:rPr>
        <w:t xml:space="preserve"> Bu hallerin dışında sözleşme hükümlerinde değişiklik yapılamaz ve ek sözleşme düzenlenemez. </w:t>
      </w:r>
    </w:p>
    <w:p w14:paraId="13A0A6AC" w14:textId="77777777" w:rsidR="009C382E" w:rsidRPr="00325C92" w:rsidRDefault="009C382E" w:rsidP="009C382E">
      <w:pPr>
        <w:spacing w:before="120"/>
        <w:jc w:val="both"/>
        <w:rPr>
          <w:color w:val="000000" w:themeColor="text1"/>
        </w:rPr>
      </w:pPr>
      <w:r w:rsidRPr="00325C92">
        <w:rPr>
          <w:b/>
          <w:bCs/>
          <w:color w:val="000000" w:themeColor="text1"/>
        </w:rPr>
        <w:t>Madde 24 - Yüklenicinin Ölümü, İflası, Ağır Hastalığı, Tutukluluğu veya Mahkûmiyeti</w:t>
      </w:r>
    </w:p>
    <w:p w14:paraId="1526DD05" w14:textId="77777777" w:rsidR="009C382E" w:rsidRPr="00325C92" w:rsidRDefault="009C382E" w:rsidP="009C382E">
      <w:pPr>
        <w:jc w:val="both"/>
        <w:rPr>
          <w:color w:val="000000" w:themeColor="text1"/>
        </w:rPr>
      </w:pPr>
      <w:r w:rsidRPr="00325C92">
        <w:rPr>
          <w:b/>
          <w:bCs/>
          <w:color w:val="000000" w:themeColor="text1"/>
        </w:rPr>
        <w:lastRenderedPageBreak/>
        <w:t>24.1.</w:t>
      </w:r>
      <w:r w:rsidRPr="00325C92">
        <w:rPr>
          <w:color w:val="000000" w:themeColor="text1"/>
        </w:rPr>
        <w:t xml:space="preserve"> Yüklenicinin ölümü, iflası, ağır hastalığı, tutukluluğu veya özgürlüğü kısıtlayıcı bir cezaya mahkûmiyeti hallerinde 4735 sayılı Kanunun ilgili hükümlerine göre işlem tesis edilir. </w:t>
      </w:r>
    </w:p>
    <w:p w14:paraId="5E4232FA" w14:textId="6ABF10F8" w:rsidR="009510AB" w:rsidRPr="00325C92" w:rsidRDefault="009C382E" w:rsidP="00732BB5">
      <w:pPr>
        <w:jc w:val="both"/>
        <w:rPr>
          <w:color w:val="000000" w:themeColor="text1"/>
        </w:rPr>
      </w:pPr>
      <w:r w:rsidRPr="00325C92">
        <w:rPr>
          <w:b/>
          <w:bCs/>
          <w:color w:val="000000" w:themeColor="text1"/>
        </w:rPr>
        <w:t>24.2.</w:t>
      </w:r>
      <w:r w:rsidRPr="00325C92">
        <w:rPr>
          <w:color w:val="000000" w:themeColor="text1"/>
        </w:rPr>
        <w:t xml:space="preserve"> Ortak girişim tarafından gerçekleştirilen işlerde, ortaklardan birinin ölümü, iflası, ağır hastalığı, tutukluğu veya özgürlüğü kısıtlayıcı bir cezaya mahkûmiyeti hallerinde de 4735 sayılı Kanunun ilgili hükümlerine göre işlem tesis edilir. </w:t>
      </w:r>
    </w:p>
    <w:p w14:paraId="1CBC664D" w14:textId="33625421" w:rsidR="009C382E" w:rsidRPr="00325C92" w:rsidRDefault="009C382E" w:rsidP="009C382E">
      <w:pPr>
        <w:spacing w:before="120"/>
        <w:jc w:val="both"/>
        <w:rPr>
          <w:color w:val="000000" w:themeColor="text1"/>
        </w:rPr>
      </w:pPr>
      <w:r w:rsidRPr="00325C92">
        <w:rPr>
          <w:b/>
          <w:bCs/>
          <w:color w:val="000000" w:themeColor="text1"/>
        </w:rPr>
        <w:t>Madde 25 - Yüklenicinin sözleşmeyi feshetmesi</w:t>
      </w:r>
    </w:p>
    <w:p w14:paraId="02AD5C63" w14:textId="77777777" w:rsidR="009C382E" w:rsidRPr="00325C92" w:rsidRDefault="009C382E" w:rsidP="009C382E">
      <w:pPr>
        <w:jc w:val="both"/>
        <w:rPr>
          <w:color w:val="000000" w:themeColor="text1"/>
        </w:rPr>
      </w:pPr>
      <w:r w:rsidRPr="00325C92">
        <w:rPr>
          <w:b/>
          <w:bCs/>
          <w:color w:val="000000" w:themeColor="text1"/>
        </w:rPr>
        <w:t>25.1.</w:t>
      </w:r>
      <w:r w:rsidRPr="00325C92">
        <w:rPr>
          <w:color w:val="000000" w:themeColor="text1"/>
        </w:rPr>
        <w:t xml:space="preserve"> Yüklenicinin, sözleşme yapıldıktan sonra mücbir sebep halleri dışında, mali </w:t>
      </w:r>
      <w:proofErr w:type="spellStart"/>
      <w:r w:rsidRPr="00325C92">
        <w:rPr>
          <w:color w:val="000000" w:themeColor="text1"/>
        </w:rPr>
        <w:t>acz</w:t>
      </w:r>
      <w:proofErr w:type="spellEnd"/>
      <w:r w:rsidRPr="00325C92">
        <w:rPr>
          <w:color w:val="000000" w:themeColor="text1"/>
        </w:rPr>
        <w:t xml:space="preserve"> içinde bulunması nedeniyle taahhüdünü yerine getiremeyeceğini gerekçeleri ile birlikte İdareye yazılı olarak bildirmesi halinde, ayrıca protesto çekmeye gerek kalmaksızın kesin teminat ve varsa ek kesin teminatlar gelir kaydedilir ve sözleşme feshedilerek hesabı genel hükümlere göre tasfiye edilir. </w:t>
      </w:r>
    </w:p>
    <w:p w14:paraId="4FBDEF39" w14:textId="77777777" w:rsidR="009C382E" w:rsidRPr="00325C92" w:rsidRDefault="009C382E" w:rsidP="009C382E">
      <w:pPr>
        <w:spacing w:before="120"/>
        <w:jc w:val="both"/>
        <w:rPr>
          <w:color w:val="000000" w:themeColor="text1"/>
        </w:rPr>
      </w:pPr>
      <w:r w:rsidRPr="00325C92">
        <w:rPr>
          <w:b/>
          <w:bCs/>
          <w:color w:val="000000" w:themeColor="text1"/>
        </w:rPr>
        <w:t>Madde 26 - İdarenin sözleşmeyi feshetmesi</w:t>
      </w:r>
    </w:p>
    <w:p w14:paraId="448F2C76" w14:textId="77777777" w:rsidR="009C382E" w:rsidRPr="00325C92" w:rsidRDefault="009C382E" w:rsidP="009C382E">
      <w:pPr>
        <w:jc w:val="both"/>
        <w:rPr>
          <w:color w:val="000000" w:themeColor="text1"/>
        </w:rPr>
      </w:pPr>
      <w:r w:rsidRPr="00325C92">
        <w:rPr>
          <w:b/>
          <w:bCs/>
          <w:color w:val="000000" w:themeColor="text1"/>
        </w:rPr>
        <w:t>26.1.</w:t>
      </w:r>
      <w:r w:rsidRPr="00325C92">
        <w:rPr>
          <w:color w:val="000000" w:themeColor="text1"/>
        </w:rPr>
        <w:t xml:space="preserve"> Aşağıda belirtilen hallerde İdare sözleşmeyi fesheder: </w:t>
      </w:r>
    </w:p>
    <w:p w14:paraId="43A971AD" w14:textId="2CAA9B7B" w:rsidR="009C382E" w:rsidRPr="00325C92" w:rsidRDefault="009C382E" w:rsidP="009C382E">
      <w:pPr>
        <w:jc w:val="both"/>
        <w:rPr>
          <w:color w:val="000000" w:themeColor="text1"/>
        </w:rPr>
      </w:pPr>
      <w:r w:rsidRPr="00325C92">
        <w:rPr>
          <w:color w:val="000000" w:themeColor="text1"/>
        </w:rPr>
        <w:t xml:space="preserve">a) Yüklenicinin taahhüdünü ihale dokümanı ve sözleşme hükümlerine uygun olarak yerine getirmemesi veya işi süresinde bitirmemesi üzerine, sözleşmede belirlenen oranda gecikme cezası uygulanmak üzere, idarenin en az on gün süreli ve nedenleri açıkça belirtilen ihtarına rağmen aynı durumun devam etmesi, </w:t>
      </w:r>
    </w:p>
    <w:p w14:paraId="281B7E6C" w14:textId="203DDC50" w:rsidR="009510AB" w:rsidRPr="00325C92" w:rsidRDefault="009510AB" w:rsidP="009C382E">
      <w:pPr>
        <w:jc w:val="both"/>
        <w:rPr>
          <w:color w:val="000000" w:themeColor="text1"/>
        </w:rPr>
      </w:pPr>
      <w:r w:rsidRPr="00325C92">
        <w:rPr>
          <w:color w:val="000000" w:themeColor="text1"/>
        </w:rPr>
        <w:t xml:space="preserve">b) Geçici Barınma Merkezinin kapatılması, sevk iş ve işlemlerinin durulması, Geçici Barınma Merkezinde kalanlara  sağlanacak  hak, hizmet ve yardımların kısıtlanması ve ihtiyacın  sonra ermesi halinde  idare tarafından </w:t>
      </w:r>
      <w:r w:rsidRPr="00325C92">
        <w:rPr>
          <w:rFonts w:asciiTheme="majorBidi" w:hAnsiTheme="majorBidi" w:cstheme="majorBidi"/>
          <w:color w:val="000000" w:themeColor="text1"/>
        </w:rPr>
        <w:t>28/11/2020 tarih ve 31318 sayılı Resmi Gazetede yayımlanan Geçici Barınma Merkezlerinin İşletilmesi ve Yönetilmesi Amacıyla Tefrik Edilen Ödeneğin Özel Hesaba Aktarılması, Harcanması, Muhasebeleştirilmesi, Denetlenmesi ve Alımlara İlişkin Usul ve Esaslar Hakkında Yönetmeliğinin 29. Maddesinin  2. Bendi uyarınca sözleşme tek taraflı olarak feshedilir</w:t>
      </w:r>
      <w:r w:rsidR="003E2B67" w:rsidRPr="00325C92">
        <w:rPr>
          <w:rFonts w:asciiTheme="majorBidi" w:hAnsiTheme="majorBidi" w:cstheme="majorBidi"/>
          <w:color w:val="000000" w:themeColor="text1"/>
        </w:rPr>
        <w:t xml:space="preserve"> ve  yüklenici hiçbir hak  ve talepte bulunamaz.</w:t>
      </w:r>
      <w:r w:rsidRPr="00325C92">
        <w:rPr>
          <w:rFonts w:asciiTheme="majorBidi" w:hAnsiTheme="majorBidi" w:cstheme="majorBidi"/>
          <w:color w:val="000000" w:themeColor="text1"/>
        </w:rPr>
        <w:t xml:space="preserve"> </w:t>
      </w:r>
      <w:r w:rsidRPr="00325C92">
        <w:rPr>
          <w:color w:val="000000" w:themeColor="text1"/>
        </w:rPr>
        <w:t xml:space="preserve"> </w:t>
      </w:r>
    </w:p>
    <w:p w14:paraId="567AC646" w14:textId="419B193D" w:rsidR="009C382E" w:rsidRPr="00325C92" w:rsidRDefault="003E2B67" w:rsidP="009C382E">
      <w:pPr>
        <w:jc w:val="both"/>
        <w:rPr>
          <w:color w:val="000000" w:themeColor="text1"/>
        </w:rPr>
      </w:pPr>
      <w:r w:rsidRPr="00325C92">
        <w:rPr>
          <w:color w:val="000000" w:themeColor="text1"/>
        </w:rPr>
        <w:t>c</w:t>
      </w:r>
      <w:r w:rsidR="009C382E" w:rsidRPr="00325C92">
        <w:rPr>
          <w:color w:val="000000" w:themeColor="text1"/>
        </w:rPr>
        <w:t xml:space="preserve">) Sözleşmenin uygulanması sırasında Yüklenicinin 4735 sayılı Kanunun 25 inci maddesinde belirtilen yasak fiil ve davranışlarda bulunduğunun tespit edilmesi hallerinde ayrıca protesto çekmeye gerek kalmaksızın kesin teminat ve varsa ek kesin teminatlar gelir kaydedilir ve sözleşme feshedilerek hesabı genel hükümlere göre tasfiye edilir. </w:t>
      </w:r>
    </w:p>
    <w:p w14:paraId="3F154FC2" w14:textId="598AA792" w:rsidR="009C382E" w:rsidRPr="00325C92" w:rsidRDefault="009C382E" w:rsidP="009C382E">
      <w:pPr>
        <w:spacing w:before="120"/>
        <w:jc w:val="both"/>
        <w:rPr>
          <w:b/>
          <w:bCs/>
          <w:color w:val="000000" w:themeColor="text1"/>
        </w:rPr>
      </w:pPr>
      <w:r w:rsidRPr="00325C92">
        <w:rPr>
          <w:b/>
          <w:bCs/>
          <w:color w:val="000000" w:themeColor="text1"/>
        </w:rPr>
        <w:t>Madde 27 - Sözleşmeden önceki yasak fiil veya davranışlar nedeniyle fesih</w:t>
      </w:r>
    </w:p>
    <w:p w14:paraId="374B6282" w14:textId="56CFA9C4" w:rsidR="003E2B67" w:rsidRPr="00325C92" w:rsidRDefault="003E2B67" w:rsidP="009C382E">
      <w:pPr>
        <w:spacing w:before="120"/>
        <w:jc w:val="both"/>
        <w:rPr>
          <w:color w:val="000000" w:themeColor="text1"/>
        </w:rPr>
      </w:pPr>
      <w:r w:rsidRPr="00325C92">
        <w:rPr>
          <w:b/>
          <w:color w:val="000000" w:themeColor="text1"/>
        </w:rPr>
        <w:t>27.1</w:t>
      </w:r>
      <w:r w:rsidRPr="00325C92">
        <w:rPr>
          <w:color w:val="000000" w:themeColor="text1"/>
        </w:rPr>
        <w:t>. Sözleşmenin idare veya yüklenici tarafından feshedilmes</w:t>
      </w:r>
      <w:r w:rsidR="007E45DC">
        <w:rPr>
          <w:color w:val="000000" w:themeColor="text1"/>
        </w:rPr>
        <w:t xml:space="preserve">ine </w:t>
      </w:r>
      <w:proofErr w:type="gramStart"/>
      <w:r w:rsidR="007E45DC">
        <w:rPr>
          <w:color w:val="000000" w:themeColor="text1"/>
        </w:rPr>
        <w:t>ilişkin  şartlar</w:t>
      </w:r>
      <w:proofErr w:type="gramEnd"/>
      <w:r w:rsidR="007E45DC">
        <w:rPr>
          <w:color w:val="000000" w:themeColor="text1"/>
        </w:rPr>
        <w:t xml:space="preserve"> ve sözleşme</w:t>
      </w:r>
      <w:r w:rsidRPr="00325C92">
        <w:rPr>
          <w:color w:val="000000" w:themeColor="text1"/>
        </w:rPr>
        <w:t xml:space="preserve"> diğer hususlarda esas dayanak </w:t>
      </w:r>
      <w:r w:rsidRPr="00325C92">
        <w:rPr>
          <w:rFonts w:asciiTheme="majorBidi" w:hAnsiTheme="majorBidi" w:cstheme="majorBidi"/>
          <w:color w:val="000000" w:themeColor="text1"/>
        </w:rPr>
        <w:t>28/11/2020 tarih ve 31318 sayılı Resmi Gazetede yayımlanan Geçici Barınma Merkezlerinin İşletilmesi ve Yönetilmesi Amacıyla Tefrik Edilen Ödeneğin Özel Hesaba Aktarılması, Harcanması, Muhasebeleştirilmesi, Denetlenmesi ve Alımlara İlişkin Usul ve Esaslar Hakkında Yönetmeliktir.</w:t>
      </w:r>
    </w:p>
    <w:p w14:paraId="2FA1A7A2" w14:textId="60E5A7F6" w:rsidR="009C382E" w:rsidRPr="00325C92" w:rsidRDefault="009C382E" w:rsidP="009C382E">
      <w:pPr>
        <w:jc w:val="both"/>
        <w:rPr>
          <w:color w:val="000000" w:themeColor="text1"/>
        </w:rPr>
      </w:pPr>
      <w:r w:rsidRPr="00325C92">
        <w:rPr>
          <w:b/>
          <w:bCs/>
          <w:color w:val="000000" w:themeColor="text1"/>
        </w:rPr>
        <w:t>27.</w:t>
      </w:r>
      <w:r w:rsidR="003E2B67" w:rsidRPr="00325C92">
        <w:rPr>
          <w:b/>
          <w:bCs/>
          <w:color w:val="000000" w:themeColor="text1"/>
        </w:rPr>
        <w:t>2</w:t>
      </w:r>
      <w:r w:rsidRPr="00325C92">
        <w:rPr>
          <w:b/>
          <w:bCs/>
          <w:color w:val="000000" w:themeColor="text1"/>
        </w:rPr>
        <w:t>.</w:t>
      </w:r>
      <w:r w:rsidRPr="00325C92">
        <w:rPr>
          <w:color w:val="000000" w:themeColor="text1"/>
        </w:rPr>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w:t>
      </w:r>
    </w:p>
    <w:p w14:paraId="67A8C9BE" w14:textId="25D78EB6" w:rsidR="009C382E" w:rsidRPr="00325C92" w:rsidRDefault="009C382E" w:rsidP="009C382E">
      <w:pPr>
        <w:jc w:val="both"/>
        <w:rPr>
          <w:color w:val="000000" w:themeColor="text1"/>
        </w:rPr>
      </w:pPr>
      <w:r w:rsidRPr="00325C92">
        <w:rPr>
          <w:b/>
          <w:bCs/>
          <w:color w:val="000000" w:themeColor="text1"/>
        </w:rPr>
        <w:t>27.</w:t>
      </w:r>
      <w:r w:rsidR="003E2B67" w:rsidRPr="00325C92">
        <w:rPr>
          <w:b/>
          <w:bCs/>
          <w:color w:val="000000" w:themeColor="text1"/>
        </w:rPr>
        <w:t>3</w:t>
      </w:r>
      <w:r w:rsidRPr="00325C92">
        <w:rPr>
          <w:b/>
          <w:bCs/>
          <w:color w:val="000000" w:themeColor="text1"/>
        </w:rPr>
        <w:t>.</w:t>
      </w:r>
      <w:r w:rsidRPr="00325C92">
        <w:rPr>
          <w:color w:val="000000" w:themeColor="text1"/>
        </w:rPr>
        <w:t xml:space="preserve"> Taahhüdün en az % 80'inin tamamlanmış olması ve taahhüdün tamamlattırılmasında kamu yararı bulunması kaydıyla; </w:t>
      </w:r>
    </w:p>
    <w:p w14:paraId="51505A56" w14:textId="77777777" w:rsidR="009C382E" w:rsidRPr="00325C92" w:rsidRDefault="009C382E" w:rsidP="009C382E">
      <w:pPr>
        <w:jc w:val="both"/>
        <w:rPr>
          <w:rFonts w:eastAsia="Times New Roman"/>
          <w:color w:val="000000" w:themeColor="text1"/>
        </w:rPr>
      </w:pPr>
      <w:r w:rsidRPr="00325C92">
        <w:rPr>
          <w:rFonts w:eastAsia="Times New Roman"/>
          <w:color w:val="000000" w:themeColor="text1"/>
        </w:rPr>
        <w:t xml:space="preserve">a) İvediliği nedeniyle taahhüdün kalan kısmının yeniden ihale edilmesi için yeterli sürenin bulunmaması, </w:t>
      </w:r>
    </w:p>
    <w:p w14:paraId="12A666B1" w14:textId="77777777" w:rsidR="009C382E" w:rsidRPr="00325C92" w:rsidRDefault="009C382E" w:rsidP="009C382E">
      <w:pPr>
        <w:jc w:val="both"/>
        <w:rPr>
          <w:color w:val="000000" w:themeColor="text1"/>
        </w:rPr>
      </w:pPr>
      <w:r w:rsidRPr="00325C92">
        <w:rPr>
          <w:color w:val="000000" w:themeColor="text1"/>
        </w:rPr>
        <w:t xml:space="preserve">b) Taahhüdün başka bir yükleniciye yaptırılmasının mümkün olmaması, </w:t>
      </w:r>
    </w:p>
    <w:p w14:paraId="14BE58CA" w14:textId="77777777" w:rsidR="009C382E" w:rsidRPr="00325C92" w:rsidRDefault="009C382E" w:rsidP="009C382E">
      <w:pPr>
        <w:jc w:val="both"/>
        <w:rPr>
          <w:color w:val="000000" w:themeColor="text1"/>
        </w:rPr>
      </w:pPr>
      <w:r w:rsidRPr="00325C92">
        <w:rPr>
          <w:color w:val="000000" w:themeColor="text1"/>
        </w:rPr>
        <w:t xml:space="preserve">c) Yüklenicinin yasak fiil veya davranışının taahhüdünü tamamlamasını engelleyecek nitelikte olmaması hallerinde, İdare sözleşmeyi feshetmeksizin </w:t>
      </w:r>
    </w:p>
    <w:p w14:paraId="6560F19B" w14:textId="77777777" w:rsidR="009C382E" w:rsidRPr="00325C92" w:rsidRDefault="009C382E" w:rsidP="009C382E">
      <w:pPr>
        <w:jc w:val="both"/>
        <w:rPr>
          <w:color w:val="000000" w:themeColor="text1"/>
        </w:rPr>
      </w:pPr>
      <w:r w:rsidRPr="00325C92">
        <w:rPr>
          <w:color w:val="000000" w:themeColor="text1"/>
        </w:rPr>
        <w:t xml:space="preserve">Yükleniciden taahhüdünü tamamlamasını isteyebilir ve bu takdirde Yüklenici taahhüdünü tamamlamak zorundadır. </w:t>
      </w:r>
    </w:p>
    <w:p w14:paraId="5321B84D" w14:textId="77777777" w:rsidR="009C382E" w:rsidRPr="00325C92" w:rsidRDefault="009C382E" w:rsidP="009C382E">
      <w:pPr>
        <w:jc w:val="both"/>
        <w:rPr>
          <w:color w:val="000000" w:themeColor="text1"/>
        </w:rPr>
      </w:pPr>
      <w:r w:rsidRPr="00325C92">
        <w:rPr>
          <w:b/>
          <w:bCs/>
          <w:color w:val="000000" w:themeColor="text1"/>
        </w:rPr>
        <w:t>27.3.</w:t>
      </w:r>
      <w:r w:rsidRPr="00325C92">
        <w:rPr>
          <w:color w:val="000000" w:themeColor="text1"/>
        </w:rPr>
        <w:t xml:space="preserve"> Ancak bu durumda, Yüklenici hakkında 4735 sayılı Kanunun 26 </w:t>
      </w:r>
      <w:proofErr w:type="spellStart"/>
      <w:r w:rsidRPr="00325C92">
        <w:rPr>
          <w:color w:val="000000" w:themeColor="text1"/>
        </w:rPr>
        <w:t>ncı</w:t>
      </w:r>
      <w:proofErr w:type="spellEnd"/>
      <w:r w:rsidRPr="00325C92">
        <w:rPr>
          <w:color w:val="000000" w:themeColor="text1"/>
        </w:rPr>
        <w:t xml:space="preserve"> maddesi hükmüne göre işlem yapılır ve Yükleniciden kesin teminat ve varsa ek kesin teminatların tutarı kadar ceza tahsil edilir. Bu ceza hakkedişlerden kesinti yapılmak suretiyle de tahsil edilebilir. </w:t>
      </w:r>
    </w:p>
    <w:p w14:paraId="4FA83884" w14:textId="77777777" w:rsidR="009C382E" w:rsidRPr="00325C92" w:rsidRDefault="009C382E" w:rsidP="009C382E">
      <w:pPr>
        <w:spacing w:before="120"/>
        <w:jc w:val="both"/>
        <w:rPr>
          <w:color w:val="000000" w:themeColor="text1"/>
        </w:rPr>
      </w:pPr>
      <w:r w:rsidRPr="00325C92">
        <w:rPr>
          <w:b/>
          <w:bCs/>
          <w:color w:val="000000" w:themeColor="text1"/>
        </w:rPr>
        <w:t>Madde 28 - Mücbir sebeplerden dolayı sözleşmenin feshi</w:t>
      </w:r>
    </w:p>
    <w:p w14:paraId="038CF1EE" w14:textId="01468F24" w:rsidR="009C382E" w:rsidRPr="00325C92" w:rsidRDefault="009C382E" w:rsidP="009C382E">
      <w:pPr>
        <w:jc w:val="both"/>
        <w:rPr>
          <w:color w:val="000000" w:themeColor="text1"/>
        </w:rPr>
      </w:pPr>
      <w:r w:rsidRPr="00325C92">
        <w:rPr>
          <w:b/>
          <w:bCs/>
          <w:color w:val="000000" w:themeColor="text1"/>
        </w:rPr>
        <w:t>28.1.</w:t>
      </w:r>
      <w:r w:rsidRPr="00325C92">
        <w:rPr>
          <w:color w:val="000000" w:themeColor="text1"/>
        </w:rPr>
        <w:t xml:space="preserve"> </w:t>
      </w:r>
      <w:r w:rsidR="003E2B67" w:rsidRPr="00325C92">
        <w:rPr>
          <w:color w:val="000000" w:themeColor="text1"/>
        </w:rPr>
        <w:t>Mücbir sebeplerden dolayı sözleşmenin feshedilmesi halinde, sözleşme konusu işlere ilişkin hesap genel hükümlere göre tasfiye edilerek, kesin teminat ve varsa ek kesin teminatlar iade edilir</w:t>
      </w:r>
    </w:p>
    <w:p w14:paraId="3CF7CD61" w14:textId="77777777" w:rsidR="00C76F61" w:rsidRPr="00325C92" w:rsidRDefault="00C76F61" w:rsidP="009C382E">
      <w:pPr>
        <w:spacing w:before="120"/>
        <w:jc w:val="both"/>
        <w:rPr>
          <w:b/>
          <w:bCs/>
          <w:color w:val="000000" w:themeColor="text1"/>
        </w:rPr>
      </w:pPr>
    </w:p>
    <w:p w14:paraId="5129DFFF" w14:textId="417EEA85" w:rsidR="009C382E" w:rsidRPr="00325C92" w:rsidRDefault="009C382E" w:rsidP="009C382E">
      <w:pPr>
        <w:spacing w:before="120"/>
        <w:jc w:val="both"/>
        <w:rPr>
          <w:color w:val="000000" w:themeColor="text1"/>
        </w:rPr>
      </w:pPr>
      <w:r w:rsidRPr="00325C92">
        <w:rPr>
          <w:b/>
          <w:bCs/>
          <w:color w:val="000000" w:themeColor="text1"/>
        </w:rPr>
        <w:t>Madde 29 - Sözleşme kapsamında yaptırılabilecek ilave işler, iş eksilişi ve işin tasfiyesi</w:t>
      </w:r>
    </w:p>
    <w:p w14:paraId="4E831DBE" w14:textId="77777777" w:rsidR="009C382E" w:rsidRPr="00325C92" w:rsidRDefault="009C382E" w:rsidP="009C382E">
      <w:pPr>
        <w:jc w:val="both"/>
        <w:rPr>
          <w:color w:val="000000" w:themeColor="text1"/>
        </w:rPr>
      </w:pPr>
      <w:r w:rsidRPr="00325C92">
        <w:rPr>
          <w:b/>
          <w:bCs/>
          <w:color w:val="000000" w:themeColor="text1"/>
        </w:rPr>
        <w:t>29.1.</w:t>
      </w:r>
      <w:r w:rsidRPr="00325C92">
        <w:rPr>
          <w:color w:val="000000" w:themeColor="text1"/>
        </w:rPr>
        <w:t xml:space="preserve"> Öngörülemeyen durumlar nedeniyle iş artışının zorunlu olması halinde, işin; </w:t>
      </w:r>
    </w:p>
    <w:p w14:paraId="1718CF47" w14:textId="77777777" w:rsidR="009C382E" w:rsidRPr="00325C92" w:rsidRDefault="009C382E" w:rsidP="009C382E">
      <w:pPr>
        <w:jc w:val="both"/>
        <w:rPr>
          <w:rFonts w:eastAsia="Times New Roman"/>
          <w:color w:val="000000" w:themeColor="text1"/>
        </w:rPr>
      </w:pPr>
      <w:r w:rsidRPr="00325C92">
        <w:rPr>
          <w:rFonts w:eastAsia="Times New Roman"/>
          <w:color w:val="000000" w:themeColor="text1"/>
        </w:rPr>
        <w:t xml:space="preserve">a) Sözleşmeye konu hizmet içinde kalması, </w:t>
      </w:r>
    </w:p>
    <w:p w14:paraId="2DD494AF" w14:textId="77777777" w:rsidR="009C382E" w:rsidRPr="00325C92" w:rsidRDefault="009C382E" w:rsidP="009C382E">
      <w:pPr>
        <w:jc w:val="both"/>
        <w:rPr>
          <w:color w:val="000000" w:themeColor="text1"/>
        </w:rPr>
      </w:pPr>
      <w:r w:rsidRPr="00325C92">
        <w:rPr>
          <w:color w:val="000000" w:themeColor="text1"/>
        </w:rPr>
        <w:t xml:space="preserve">b) İdareyi külfete sokmaksızın asıl işten ayrılmasının teknik veya ekonomik olarak mümkün olmaması, </w:t>
      </w:r>
    </w:p>
    <w:p w14:paraId="4F58D8C3" w14:textId="77777777" w:rsidR="009C382E" w:rsidRPr="00325C92" w:rsidRDefault="009C382E" w:rsidP="009C382E">
      <w:pPr>
        <w:jc w:val="both"/>
        <w:rPr>
          <w:color w:val="000000" w:themeColor="text1"/>
        </w:rPr>
      </w:pPr>
      <w:proofErr w:type="spellStart"/>
      <w:proofErr w:type="gramStart"/>
      <w:r w:rsidRPr="00325C92">
        <w:rPr>
          <w:color w:val="000000" w:themeColor="text1"/>
        </w:rPr>
        <w:t>şartlarıyla,sözleşme</w:t>
      </w:r>
      <w:proofErr w:type="spellEnd"/>
      <w:proofErr w:type="gramEnd"/>
      <w:r w:rsidRPr="00325C92">
        <w:rPr>
          <w:color w:val="000000" w:themeColor="text1"/>
        </w:rPr>
        <w:t xml:space="preserve"> bedelinin % 20'sine kadar oran dahilinde, süre hariç sözleşme ve ihale dokümanındaki hükümler çerçevesinde ilave iş aynı yükleniciye yaptırılabilir. </w:t>
      </w:r>
    </w:p>
    <w:p w14:paraId="1E808CDB" w14:textId="77777777" w:rsidR="009C382E" w:rsidRPr="00325C92" w:rsidRDefault="009C382E" w:rsidP="009C382E">
      <w:pPr>
        <w:jc w:val="both"/>
        <w:rPr>
          <w:color w:val="000000" w:themeColor="text1"/>
        </w:rPr>
      </w:pPr>
      <w:r w:rsidRPr="00325C92">
        <w:rPr>
          <w:color w:val="000000" w:themeColor="text1"/>
        </w:rPr>
        <w:t xml:space="preserve">İşin bu şartlar dahilinde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44A86322" w14:textId="77777777" w:rsidR="009C382E" w:rsidRPr="00325C92" w:rsidRDefault="009C382E" w:rsidP="009C382E">
      <w:pPr>
        <w:jc w:val="both"/>
        <w:rPr>
          <w:rStyle w:val="richtext"/>
          <w:b/>
          <w:bCs/>
          <w:color w:val="000000" w:themeColor="text1"/>
          <w:u w:val="dotted"/>
        </w:rPr>
      </w:pPr>
      <w:r w:rsidRPr="00325C92">
        <w:rPr>
          <w:color w:val="000000" w:themeColor="text1"/>
        </w:rPr>
        <w:t xml:space="preserve">Bu ihalede 4735 sayılı Kamu İhale Sözleşmeleri Kanununun 24 üncü maddesi çevresinde iş eksilişi yapılabilir. İhale konusu işin sözleşme bedelinin % 80'inden daha düşük bedelle tamamlanacağının anlaşılması halinde ise, yükleniciye, yapmış olduğu gerçek giderler ve yüklenici kârına karşılık olarak, sözleşme bedelinin % 80'i ile sözleşme fiyatlarıyla yaptığı işin tutarı arasındaki bedel farkının % 5'i ödenir. </w:t>
      </w:r>
      <w:r w:rsidRPr="00325C92">
        <w:rPr>
          <w:rStyle w:val="richtext"/>
          <w:b/>
          <w:bCs/>
          <w:color w:val="000000" w:themeColor="text1"/>
          <w:u w:val="dotted"/>
        </w:rPr>
        <w:t xml:space="preserve">Ancak Göç İdaresi Başkanlığınca Geçici Barınma Merkezinde barınan yabancılar ile ilgili herhangi bir talimat olması durumunda yemek hizmetlerinin durdurulmasına ilişkin idare tek taraflı fesih hakkına sahip olacaktır. </w:t>
      </w:r>
      <w:proofErr w:type="gramStart"/>
      <w:r w:rsidRPr="00325C92">
        <w:rPr>
          <w:rStyle w:val="richtext"/>
          <w:b/>
          <w:bCs/>
          <w:color w:val="000000" w:themeColor="text1"/>
          <w:u w:val="dotted"/>
        </w:rPr>
        <w:t>Bu durumda yukarıda belirtilen ‘İhale konusu işin sözleşme bedelinin % 80'inden daha düşük bedelle tamamlanacağının anlaşılması halinde ise, yükleniciye, yapmış olduğu gerçek giderler ve yüklenici kârına karşılık olarak, sözleşme bedelinin % 80'i ile sözleşme fiyatlarıyla yaptığı işin tutarı arasındaki bedel farkının % 5'i ödenir.’  hükmü geçersiz kalacaktır ve bu nedenle herhangi bir ödeme yapılmayacaktır.</w:t>
      </w:r>
      <w:proofErr w:type="gramEnd"/>
    </w:p>
    <w:p w14:paraId="0AEFE453" w14:textId="77777777" w:rsidR="009C382E" w:rsidRPr="00325C92" w:rsidRDefault="009C382E" w:rsidP="009C382E">
      <w:pPr>
        <w:spacing w:before="120"/>
        <w:jc w:val="both"/>
        <w:rPr>
          <w:color w:val="000000" w:themeColor="text1"/>
        </w:rPr>
      </w:pPr>
      <w:r w:rsidRPr="00325C92">
        <w:rPr>
          <w:b/>
          <w:bCs/>
          <w:color w:val="000000" w:themeColor="text1"/>
        </w:rPr>
        <w:t>Madde 30 - Yüklenicinin Ceza Sorumluluğu</w:t>
      </w:r>
    </w:p>
    <w:p w14:paraId="3016F6E1" w14:textId="77777777" w:rsidR="009C382E" w:rsidRPr="00325C92" w:rsidRDefault="009C382E" w:rsidP="009C382E">
      <w:pPr>
        <w:jc w:val="both"/>
        <w:rPr>
          <w:color w:val="000000" w:themeColor="text1"/>
        </w:rPr>
      </w:pPr>
      <w:proofErr w:type="gramStart"/>
      <w:r w:rsidRPr="00325C92">
        <w:rPr>
          <w:b/>
          <w:bCs/>
          <w:color w:val="000000" w:themeColor="text1"/>
        </w:rPr>
        <w:t>30.1.</w:t>
      </w:r>
      <w:r w:rsidRPr="00325C92">
        <w:rPr>
          <w:color w:val="000000" w:themeColor="text1"/>
        </w:rPr>
        <w:t xml:space="preserve"> 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325C92">
        <w:rPr>
          <w:color w:val="000000" w:themeColor="text1"/>
        </w:rPr>
        <w:t xml:space="preserve">Bu kişiler hakkında bir cezaya hükmedilmesi halinde, 4735 sayılı Kanunun 27 </w:t>
      </w:r>
      <w:proofErr w:type="spellStart"/>
      <w:r w:rsidRPr="00325C92">
        <w:rPr>
          <w:color w:val="000000" w:themeColor="text1"/>
        </w:rPr>
        <w:t>nci</w:t>
      </w:r>
      <w:proofErr w:type="spellEnd"/>
      <w:r w:rsidRPr="00325C92">
        <w:rPr>
          <w:color w:val="000000" w:themeColor="text1"/>
        </w:rPr>
        <w:t xml:space="preserve"> maddesi hükmü uygulanır. </w:t>
      </w:r>
    </w:p>
    <w:p w14:paraId="7C09EE73" w14:textId="77777777" w:rsidR="009C382E" w:rsidRPr="00325C92" w:rsidRDefault="009C382E" w:rsidP="009C382E">
      <w:pPr>
        <w:jc w:val="both"/>
        <w:rPr>
          <w:color w:val="000000" w:themeColor="text1"/>
        </w:rPr>
      </w:pPr>
      <w:r w:rsidRPr="00325C92">
        <w:rPr>
          <w:b/>
          <w:bCs/>
          <w:color w:val="000000" w:themeColor="text1"/>
        </w:rPr>
        <w:t>30.2.</w:t>
      </w:r>
      <w:r w:rsidRPr="00325C92">
        <w:rPr>
          <w:color w:val="000000" w:themeColor="text1"/>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325C92">
        <w:rPr>
          <w:color w:val="000000" w:themeColor="text1"/>
        </w:rPr>
        <w:t>hakedişle</w:t>
      </w:r>
      <w:proofErr w:type="spellEnd"/>
      <w:r w:rsidRPr="00325C92">
        <w:rPr>
          <w:color w:val="000000" w:themeColor="text1"/>
        </w:rPr>
        <w:t xml:space="preserve"> birlikte idareye sunar. </w:t>
      </w:r>
    </w:p>
    <w:p w14:paraId="240DB461" w14:textId="77777777" w:rsidR="009C382E" w:rsidRPr="00325C92" w:rsidRDefault="009C382E" w:rsidP="009C382E">
      <w:pPr>
        <w:jc w:val="both"/>
        <w:rPr>
          <w:color w:val="000000" w:themeColor="text1"/>
        </w:rPr>
      </w:pPr>
      <w:r w:rsidRPr="00325C92">
        <w:rPr>
          <w:color w:val="000000" w:themeColor="text1"/>
        </w:rPr>
        <w:t xml:space="preserve">................................................(Teklif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 </w:t>
      </w:r>
    </w:p>
    <w:p w14:paraId="3CCDB7CB" w14:textId="77777777" w:rsidR="009C382E" w:rsidRPr="00325C92" w:rsidRDefault="009C382E" w:rsidP="009C382E">
      <w:pPr>
        <w:spacing w:before="120"/>
        <w:jc w:val="both"/>
        <w:rPr>
          <w:color w:val="000000" w:themeColor="text1"/>
        </w:rPr>
      </w:pPr>
      <w:r w:rsidRPr="00325C92">
        <w:rPr>
          <w:b/>
          <w:bCs/>
          <w:color w:val="000000" w:themeColor="text1"/>
        </w:rPr>
        <w:t>Madde 31 - Yüklenicinin Tazmin Sorumluluğu</w:t>
      </w:r>
    </w:p>
    <w:p w14:paraId="3B10B652" w14:textId="77777777" w:rsidR="009C382E" w:rsidRPr="00325C92" w:rsidRDefault="009C382E" w:rsidP="009C382E">
      <w:pPr>
        <w:jc w:val="both"/>
        <w:rPr>
          <w:color w:val="000000" w:themeColor="text1"/>
        </w:rPr>
      </w:pPr>
      <w:r w:rsidRPr="00325C92">
        <w:rPr>
          <w:b/>
          <w:bCs/>
          <w:color w:val="000000" w:themeColor="text1"/>
        </w:rPr>
        <w:t>31.1.</w:t>
      </w:r>
      <w:r w:rsidRPr="00325C92">
        <w:rPr>
          <w:color w:val="000000" w:themeColor="text1"/>
        </w:rPr>
        <w:t xml:space="preserve"> 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ettirileceği gibi, haklarında 4735 sayılı Kanunun 27 </w:t>
      </w:r>
      <w:proofErr w:type="spellStart"/>
      <w:r w:rsidRPr="00325C92">
        <w:rPr>
          <w:color w:val="000000" w:themeColor="text1"/>
        </w:rPr>
        <w:t>nci</w:t>
      </w:r>
      <w:proofErr w:type="spellEnd"/>
      <w:r w:rsidRPr="00325C92">
        <w:rPr>
          <w:color w:val="000000" w:themeColor="text1"/>
        </w:rPr>
        <w:t xml:space="preserve"> maddesi hükümleri de uygulanır. </w:t>
      </w:r>
    </w:p>
    <w:p w14:paraId="0B2F3DE3" w14:textId="77777777" w:rsidR="009C382E" w:rsidRPr="00325C92" w:rsidRDefault="009C382E" w:rsidP="009C382E">
      <w:pPr>
        <w:spacing w:before="120"/>
        <w:jc w:val="both"/>
        <w:rPr>
          <w:color w:val="000000" w:themeColor="text1"/>
        </w:rPr>
      </w:pPr>
      <w:r w:rsidRPr="00325C92">
        <w:rPr>
          <w:b/>
          <w:bCs/>
          <w:color w:val="000000" w:themeColor="text1"/>
        </w:rPr>
        <w:t>Madde 32 - Fikri ve sınai mülkiyete konu olan hususlar</w:t>
      </w:r>
    </w:p>
    <w:p w14:paraId="2E65D5A1" w14:textId="77777777" w:rsidR="009C382E" w:rsidRPr="00325C92" w:rsidRDefault="009C382E" w:rsidP="009C382E">
      <w:pPr>
        <w:jc w:val="both"/>
        <w:rPr>
          <w:color w:val="000000" w:themeColor="text1"/>
        </w:rPr>
      </w:pPr>
      <w:r w:rsidRPr="00325C92">
        <w:rPr>
          <w:b/>
          <w:bCs/>
          <w:color w:val="000000" w:themeColor="text1"/>
        </w:rPr>
        <w:t>32.1.</w:t>
      </w:r>
      <w:r w:rsidRPr="00325C92">
        <w:rPr>
          <w:color w:val="000000" w:themeColor="text1"/>
        </w:rPr>
        <w:t xml:space="preserve"> Bu madde boş bırakılmıştır. </w:t>
      </w:r>
    </w:p>
    <w:p w14:paraId="13C142C1" w14:textId="77777777" w:rsidR="009C382E" w:rsidRPr="00325C92" w:rsidRDefault="009C382E" w:rsidP="009C382E">
      <w:pPr>
        <w:spacing w:before="120"/>
        <w:jc w:val="both"/>
        <w:rPr>
          <w:color w:val="000000" w:themeColor="text1"/>
        </w:rPr>
      </w:pPr>
      <w:r w:rsidRPr="00325C92">
        <w:rPr>
          <w:b/>
          <w:bCs/>
          <w:color w:val="000000" w:themeColor="text1"/>
        </w:rPr>
        <w:t>Madde 33 - Montaj, işletmeye alma, eğitim, bakım, yedek parça gibi destek hizmetlerine ait şartlar</w:t>
      </w:r>
    </w:p>
    <w:p w14:paraId="782AA19A" w14:textId="77777777" w:rsidR="009C382E" w:rsidRPr="00325C92" w:rsidRDefault="009C382E" w:rsidP="009C382E">
      <w:pPr>
        <w:jc w:val="both"/>
        <w:rPr>
          <w:color w:val="000000" w:themeColor="text1"/>
        </w:rPr>
      </w:pPr>
      <w:r w:rsidRPr="00325C92">
        <w:rPr>
          <w:b/>
          <w:bCs/>
          <w:color w:val="000000" w:themeColor="text1"/>
        </w:rPr>
        <w:t>33.1.</w:t>
      </w:r>
      <w:r w:rsidRPr="00325C92">
        <w:rPr>
          <w:color w:val="000000" w:themeColor="text1"/>
        </w:rPr>
        <w:t xml:space="preserve"> Bu madde boş bırakılmıştır. </w:t>
      </w:r>
    </w:p>
    <w:p w14:paraId="168699B1" w14:textId="77777777" w:rsidR="009C382E" w:rsidRPr="00325C92" w:rsidRDefault="009C382E" w:rsidP="009C382E">
      <w:pPr>
        <w:spacing w:before="120"/>
        <w:jc w:val="both"/>
        <w:rPr>
          <w:color w:val="000000" w:themeColor="text1"/>
        </w:rPr>
      </w:pPr>
      <w:r w:rsidRPr="00325C92">
        <w:rPr>
          <w:b/>
          <w:bCs/>
          <w:color w:val="000000" w:themeColor="text1"/>
        </w:rPr>
        <w:t>Madde 34 - Garanti ile ilgili şartlar</w:t>
      </w:r>
    </w:p>
    <w:p w14:paraId="44C2E1CF" w14:textId="77777777" w:rsidR="009C382E" w:rsidRPr="00325C92" w:rsidRDefault="009C382E" w:rsidP="009C382E">
      <w:pPr>
        <w:jc w:val="both"/>
        <w:rPr>
          <w:color w:val="000000" w:themeColor="text1"/>
        </w:rPr>
      </w:pPr>
      <w:r w:rsidRPr="00325C92">
        <w:rPr>
          <w:b/>
          <w:bCs/>
          <w:color w:val="000000" w:themeColor="text1"/>
        </w:rPr>
        <w:t>34.1.</w:t>
      </w:r>
      <w:r w:rsidRPr="00325C92">
        <w:rPr>
          <w:color w:val="000000" w:themeColor="text1"/>
        </w:rPr>
        <w:t xml:space="preserve"> Bu madde boş bırakılmıştır. </w:t>
      </w:r>
    </w:p>
    <w:p w14:paraId="035D991F" w14:textId="77777777" w:rsidR="009C382E" w:rsidRPr="00325C92" w:rsidRDefault="009C382E" w:rsidP="009C382E">
      <w:pPr>
        <w:spacing w:before="120"/>
        <w:jc w:val="both"/>
        <w:rPr>
          <w:color w:val="000000" w:themeColor="text1"/>
        </w:rPr>
      </w:pPr>
      <w:r w:rsidRPr="00325C92">
        <w:rPr>
          <w:b/>
          <w:bCs/>
          <w:color w:val="000000" w:themeColor="text1"/>
        </w:rPr>
        <w:t>Madde 35 - Hüküm bulunmayan haller</w:t>
      </w:r>
    </w:p>
    <w:p w14:paraId="38C7E259" w14:textId="0AF8CAF6" w:rsidR="009C382E" w:rsidRPr="00325C92" w:rsidRDefault="009C382E" w:rsidP="009C382E">
      <w:pPr>
        <w:jc w:val="both"/>
        <w:rPr>
          <w:color w:val="000000" w:themeColor="text1"/>
        </w:rPr>
      </w:pPr>
      <w:proofErr w:type="gramStart"/>
      <w:r w:rsidRPr="00325C92">
        <w:rPr>
          <w:b/>
          <w:bCs/>
          <w:color w:val="000000" w:themeColor="text1"/>
        </w:rPr>
        <w:lastRenderedPageBreak/>
        <w:t>35.1.</w:t>
      </w:r>
      <w:r w:rsidRPr="00325C92">
        <w:rPr>
          <w:color w:val="000000" w:themeColor="text1"/>
        </w:rPr>
        <w:t xml:space="preserve"> Bu sözleşme ve eklerinde hüküm bulunmayan hallerde,</w:t>
      </w:r>
      <w:r w:rsidR="00DB2735" w:rsidRPr="00325C92">
        <w:rPr>
          <w:rFonts w:asciiTheme="majorBidi" w:hAnsiTheme="majorBidi" w:cstheme="majorBidi"/>
          <w:color w:val="000000" w:themeColor="text1"/>
        </w:rPr>
        <w:t xml:space="preserve"> 28/11/2020 tarih ve 31318 sayılı Resmi Gazetede yayımlanan Geçici Barınma Merkezlerinin İşletilmesi ve Yönetilmesi Amacıyla Tefrik Edilen Ödeneğin Özel Hesaba Aktarılması, Harcanması, Muhasebeleştirilmesi, Denetlenmesi ve Alımlara İlişkin Usul ve Esaslar Hakkında Yönetmeliği</w:t>
      </w:r>
      <w:r w:rsidRPr="00325C92">
        <w:rPr>
          <w:color w:val="000000" w:themeColor="text1"/>
        </w:rPr>
        <w:t xml:space="preserve"> ilgisine göre 4734 ve 4735 sayılı Kanun hükümlerine, bu Kanunlarda hüküm bulunmaması halinde ise genel hükümlere göre hareket edilir. </w:t>
      </w:r>
      <w:proofErr w:type="gramEnd"/>
    </w:p>
    <w:p w14:paraId="674350FD" w14:textId="77777777" w:rsidR="009C382E" w:rsidRPr="00325C92" w:rsidRDefault="009C382E" w:rsidP="009C382E">
      <w:pPr>
        <w:spacing w:before="120"/>
        <w:jc w:val="both"/>
        <w:rPr>
          <w:color w:val="000000" w:themeColor="text1"/>
        </w:rPr>
      </w:pPr>
      <w:r w:rsidRPr="00325C92">
        <w:rPr>
          <w:b/>
          <w:bCs/>
          <w:color w:val="000000" w:themeColor="text1"/>
        </w:rPr>
        <w:t>Madde 36 - Diğer hususlar</w:t>
      </w:r>
    </w:p>
    <w:p w14:paraId="06BEC366" w14:textId="56EEDE8D" w:rsidR="00FB58E0" w:rsidRPr="00325C92" w:rsidRDefault="009C382E" w:rsidP="009C382E">
      <w:pPr>
        <w:jc w:val="both"/>
        <w:rPr>
          <w:rStyle w:val="richtext"/>
          <w:bCs/>
          <w:color w:val="000000" w:themeColor="text1"/>
          <w:u w:val="dotted"/>
        </w:rPr>
      </w:pPr>
      <w:r w:rsidRPr="00325C92">
        <w:rPr>
          <w:b/>
          <w:bCs/>
          <w:color w:val="000000" w:themeColor="text1"/>
        </w:rPr>
        <w:t xml:space="preserve">36.1. </w:t>
      </w:r>
      <w:r w:rsidR="00FB58E0" w:rsidRPr="00325C92">
        <w:rPr>
          <w:b/>
          <w:bCs/>
          <w:color w:val="000000" w:themeColor="text1"/>
        </w:rPr>
        <w:t xml:space="preserve"> </w:t>
      </w:r>
      <w:proofErr w:type="gramStart"/>
      <w:r w:rsidR="00FB58E0" w:rsidRPr="00325C92">
        <w:rPr>
          <w:bCs/>
          <w:color w:val="000000" w:themeColor="text1"/>
        </w:rPr>
        <w:t>Yüklenici  İhale</w:t>
      </w:r>
      <w:proofErr w:type="gramEnd"/>
      <w:r w:rsidR="00FB58E0" w:rsidRPr="00325C92">
        <w:rPr>
          <w:bCs/>
          <w:color w:val="000000" w:themeColor="text1"/>
        </w:rPr>
        <w:t xml:space="preserve"> </w:t>
      </w:r>
      <w:proofErr w:type="spellStart"/>
      <w:r w:rsidR="00FB58E0" w:rsidRPr="00325C92">
        <w:rPr>
          <w:bCs/>
          <w:color w:val="000000" w:themeColor="text1"/>
        </w:rPr>
        <w:t>dökümanında</w:t>
      </w:r>
      <w:proofErr w:type="spellEnd"/>
      <w:r w:rsidR="00FB58E0" w:rsidRPr="00325C92">
        <w:rPr>
          <w:bCs/>
          <w:color w:val="000000" w:themeColor="text1"/>
        </w:rPr>
        <w:t xml:space="preserve"> belirtilen standartlar</w:t>
      </w:r>
      <w:r w:rsidR="00B63666" w:rsidRPr="00325C92">
        <w:rPr>
          <w:bCs/>
          <w:color w:val="000000" w:themeColor="text1"/>
        </w:rPr>
        <w:t>a</w:t>
      </w:r>
      <w:r w:rsidR="00FB58E0" w:rsidRPr="00325C92">
        <w:rPr>
          <w:bCs/>
          <w:color w:val="000000" w:themeColor="text1"/>
        </w:rPr>
        <w:t xml:space="preserve"> uygun malzeme kullanmak zorundadır.</w:t>
      </w:r>
    </w:p>
    <w:p w14:paraId="1C86DFE4" w14:textId="24DCBCDD" w:rsidR="009C382E" w:rsidRPr="00325C92" w:rsidRDefault="00FB58E0" w:rsidP="009C382E">
      <w:pPr>
        <w:jc w:val="both"/>
        <w:rPr>
          <w:rStyle w:val="richtext"/>
          <w:b/>
          <w:bCs/>
          <w:color w:val="000000" w:themeColor="text1"/>
          <w:u w:val="dotted"/>
        </w:rPr>
      </w:pPr>
      <w:r w:rsidRPr="00325C92">
        <w:rPr>
          <w:b/>
          <w:bCs/>
          <w:color w:val="000000" w:themeColor="text1"/>
        </w:rPr>
        <w:t>36.2</w:t>
      </w:r>
      <w:r w:rsidR="00B63666" w:rsidRPr="00325C92">
        <w:rPr>
          <w:b/>
          <w:bCs/>
          <w:color w:val="000000" w:themeColor="text1"/>
        </w:rPr>
        <w:t>.</w:t>
      </w:r>
      <w:r w:rsidRPr="00325C92">
        <w:rPr>
          <w:b/>
          <w:bCs/>
          <w:color w:val="000000" w:themeColor="text1"/>
        </w:rPr>
        <w:t xml:space="preserve"> </w:t>
      </w:r>
      <w:r w:rsidR="009C382E" w:rsidRPr="00325C92">
        <w:rPr>
          <w:rStyle w:val="richtext"/>
          <w:b/>
          <w:bCs/>
          <w:color w:val="000000" w:themeColor="text1"/>
          <w:u w:val="dotted"/>
        </w:rPr>
        <w:t>Yüklenici yemek hizmetleri nedeniyle zehirlenme vb. olması durumunda doğrudan sorumlu tutulacaktır. Bu durumda zehirlenen şahısların tüm masrafları yükleniciye ait olacaktır.</w:t>
      </w:r>
    </w:p>
    <w:p w14:paraId="159A9438" w14:textId="43463B82" w:rsidR="00FB58E0" w:rsidRPr="00325C92" w:rsidRDefault="00FB58E0" w:rsidP="009C382E">
      <w:pPr>
        <w:jc w:val="both"/>
        <w:rPr>
          <w:b/>
          <w:bCs/>
          <w:color w:val="000000" w:themeColor="text1"/>
        </w:rPr>
      </w:pPr>
      <w:r w:rsidRPr="00325C92">
        <w:rPr>
          <w:rStyle w:val="richtext"/>
          <w:b/>
          <w:color w:val="000000" w:themeColor="text1"/>
        </w:rPr>
        <w:t>36.3.</w:t>
      </w:r>
      <w:r w:rsidRPr="00325C92">
        <w:rPr>
          <w:rStyle w:val="richtext"/>
          <w:color w:val="000000" w:themeColor="text1"/>
        </w:rPr>
        <w:t xml:space="preserve"> İdare en geç 2 saat öncesinde yüklenici firmaya talebini bildirecek (sayısı, gideceği yeri </w:t>
      </w:r>
      <w:proofErr w:type="gramStart"/>
      <w:r w:rsidRPr="00325C92">
        <w:rPr>
          <w:rStyle w:val="richtext"/>
          <w:color w:val="000000" w:themeColor="text1"/>
        </w:rPr>
        <w:t>ve  saatleri</w:t>
      </w:r>
      <w:proofErr w:type="gramEnd"/>
      <w:r w:rsidRPr="00325C92">
        <w:rPr>
          <w:rStyle w:val="richtext"/>
          <w:color w:val="000000" w:themeColor="text1"/>
        </w:rPr>
        <w:t xml:space="preserve">) yüklenici bu süre zarfında sevkle  Geçici Barınma Merkezine gelen yabancı uyruklu vatandaşların sayısına göre yemek  temin  edilecektir. İdare </w:t>
      </w:r>
      <w:proofErr w:type="gramStart"/>
      <w:r w:rsidRPr="00325C92">
        <w:rPr>
          <w:rStyle w:val="richtext"/>
          <w:color w:val="000000" w:themeColor="text1"/>
        </w:rPr>
        <w:t>tarafından  günlük</w:t>
      </w:r>
      <w:proofErr w:type="gramEnd"/>
      <w:r w:rsidRPr="00325C92">
        <w:rPr>
          <w:rStyle w:val="richtext"/>
          <w:color w:val="000000" w:themeColor="text1"/>
        </w:rPr>
        <w:t xml:space="preserve"> bildirilecek kişi  sayısına göre yemek hazırlanacaktır.</w:t>
      </w:r>
    </w:p>
    <w:p w14:paraId="7D47E978" w14:textId="77777777" w:rsidR="009C382E" w:rsidRPr="00325C92" w:rsidRDefault="009C382E" w:rsidP="009C382E">
      <w:pPr>
        <w:spacing w:before="120"/>
        <w:jc w:val="both"/>
        <w:rPr>
          <w:color w:val="000000" w:themeColor="text1"/>
        </w:rPr>
      </w:pPr>
      <w:r w:rsidRPr="00325C92">
        <w:rPr>
          <w:b/>
          <w:bCs/>
          <w:color w:val="000000" w:themeColor="text1"/>
        </w:rPr>
        <w:t>Madde 37 - Anlaşmazlıkların çözümü</w:t>
      </w:r>
    </w:p>
    <w:p w14:paraId="4AD490E9" w14:textId="553C5357" w:rsidR="009C382E" w:rsidRPr="00325C92" w:rsidRDefault="009C382E" w:rsidP="009C382E">
      <w:pPr>
        <w:jc w:val="both"/>
        <w:rPr>
          <w:color w:val="000000" w:themeColor="text1"/>
        </w:rPr>
      </w:pPr>
      <w:r w:rsidRPr="00325C92">
        <w:rPr>
          <w:b/>
          <w:bCs/>
          <w:color w:val="000000" w:themeColor="text1"/>
        </w:rPr>
        <w:t>37.1.</w:t>
      </w:r>
      <w:r w:rsidRPr="00325C92">
        <w:rPr>
          <w:color w:val="000000" w:themeColor="text1"/>
        </w:rPr>
        <w:t xml:space="preserve"> Bu sözleşme ve eklerinin uygulanmasından doğabilecek her türlü uyuşmazlığın çözümünde </w:t>
      </w:r>
      <w:r w:rsidR="00DB2735" w:rsidRPr="00325C92">
        <w:rPr>
          <w:rStyle w:val="richtext"/>
          <w:b/>
          <w:bCs/>
          <w:color w:val="000000" w:themeColor="text1"/>
          <w:u w:val="dotted"/>
        </w:rPr>
        <w:t>KİLİS</w:t>
      </w:r>
      <w:r w:rsidRPr="00325C92">
        <w:rPr>
          <w:color w:val="000000" w:themeColor="text1"/>
        </w:rPr>
        <w:t xml:space="preserve"> mahkemeleri ve icra daireleri yetkilidir. </w:t>
      </w:r>
    </w:p>
    <w:p w14:paraId="57C81F46" w14:textId="77777777" w:rsidR="009C382E" w:rsidRPr="00325C92" w:rsidRDefault="009C382E" w:rsidP="009C382E">
      <w:pPr>
        <w:spacing w:before="120"/>
        <w:jc w:val="both"/>
        <w:rPr>
          <w:color w:val="000000" w:themeColor="text1"/>
        </w:rPr>
      </w:pPr>
      <w:r w:rsidRPr="00325C92">
        <w:rPr>
          <w:b/>
          <w:bCs/>
          <w:color w:val="000000" w:themeColor="text1"/>
        </w:rPr>
        <w:t>Madde 38 - Yürürlük</w:t>
      </w:r>
    </w:p>
    <w:p w14:paraId="33649819" w14:textId="77777777" w:rsidR="009C382E" w:rsidRPr="00325C92" w:rsidRDefault="009C382E" w:rsidP="009C382E">
      <w:pPr>
        <w:jc w:val="both"/>
        <w:rPr>
          <w:color w:val="000000" w:themeColor="text1"/>
        </w:rPr>
      </w:pPr>
      <w:r w:rsidRPr="00325C92">
        <w:rPr>
          <w:b/>
          <w:bCs/>
          <w:color w:val="000000" w:themeColor="text1"/>
        </w:rPr>
        <w:t>38.1.</w:t>
      </w:r>
      <w:r w:rsidRPr="00325C92">
        <w:rPr>
          <w:color w:val="000000" w:themeColor="text1"/>
        </w:rPr>
        <w:t xml:space="preserve"> Bu sözleşme taraflarca imzalandığı tarihte yürürlüğe girer. </w:t>
      </w:r>
    </w:p>
    <w:p w14:paraId="352BBE7D" w14:textId="77777777" w:rsidR="009C382E" w:rsidRPr="00325C92" w:rsidRDefault="009C382E" w:rsidP="009C382E">
      <w:pPr>
        <w:spacing w:before="120"/>
        <w:jc w:val="both"/>
        <w:rPr>
          <w:color w:val="000000" w:themeColor="text1"/>
        </w:rPr>
      </w:pPr>
      <w:r w:rsidRPr="00325C92">
        <w:rPr>
          <w:b/>
          <w:bCs/>
          <w:color w:val="000000" w:themeColor="text1"/>
        </w:rPr>
        <w:t>Madde 39 - Sözleşmenin imzalanması</w:t>
      </w:r>
    </w:p>
    <w:p w14:paraId="6A379F38" w14:textId="61C7D026" w:rsidR="009C382E" w:rsidRPr="00325C92" w:rsidRDefault="009C382E" w:rsidP="009C382E">
      <w:pPr>
        <w:jc w:val="both"/>
        <w:rPr>
          <w:color w:val="000000" w:themeColor="text1"/>
        </w:rPr>
      </w:pPr>
      <w:r w:rsidRPr="00325C92">
        <w:rPr>
          <w:b/>
          <w:bCs/>
          <w:color w:val="000000" w:themeColor="text1"/>
        </w:rPr>
        <w:t>39.1.</w:t>
      </w:r>
      <w:r w:rsidRPr="00325C92">
        <w:rPr>
          <w:color w:val="000000" w:themeColor="text1"/>
        </w:rPr>
        <w:t xml:space="preserve"> Bu sözleşme </w:t>
      </w:r>
      <w:r w:rsidRPr="00325C92">
        <w:rPr>
          <w:rStyle w:val="richtext"/>
          <w:b/>
          <w:bCs/>
          <w:color w:val="000000" w:themeColor="text1"/>
          <w:u w:val="dotted"/>
        </w:rPr>
        <w:t>39</w:t>
      </w:r>
      <w:r w:rsidRPr="00325C92">
        <w:rPr>
          <w:color w:val="000000" w:themeColor="text1"/>
        </w:rPr>
        <w:t xml:space="preserve"> maddeden ibaret olup, İdare ve Yüklenici tarafından tam olarak okunup anlaşıldıktan sonra</w:t>
      </w:r>
      <w:r w:rsidR="00B63666" w:rsidRPr="00325C92">
        <w:rPr>
          <w:color w:val="000000" w:themeColor="text1"/>
        </w:rPr>
        <w:t xml:space="preserve"> </w:t>
      </w:r>
      <w:r w:rsidRPr="00325C92">
        <w:rPr>
          <w:rStyle w:val="richtext"/>
          <w:b/>
          <w:bCs/>
          <w:color w:val="000000" w:themeColor="text1"/>
          <w:u w:val="dotted"/>
        </w:rPr>
        <w:t xml:space="preserve">   /</w:t>
      </w:r>
      <w:r w:rsidR="009F2A8C">
        <w:rPr>
          <w:rStyle w:val="richtext"/>
          <w:b/>
          <w:bCs/>
          <w:color w:val="000000" w:themeColor="text1"/>
          <w:u w:val="dotted"/>
        </w:rPr>
        <w:t xml:space="preserve">  </w:t>
      </w:r>
      <w:r w:rsidRPr="00325C92">
        <w:rPr>
          <w:rStyle w:val="richtext"/>
          <w:b/>
          <w:bCs/>
          <w:color w:val="000000" w:themeColor="text1"/>
          <w:u w:val="dotted"/>
        </w:rPr>
        <w:t>/20</w:t>
      </w:r>
      <w:r w:rsidR="00B55608">
        <w:rPr>
          <w:rStyle w:val="richtext"/>
          <w:b/>
          <w:bCs/>
          <w:color w:val="000000" w:themeColor="text1"/>
          <w:u w:val="dotted"/>
        </w:rPr>
        <w:t>25</w:t>
      </w:r>
      <w:r w:rsidRPr="00325C92">
        <w:rPr>
          <w:rStyle w:val="richtext"/>
          <w:color w:val="000000" w:themeColor="text1"/>
        </w:rPr>
        <w:t xml:space="preserve"> tarihinde</w:t>
      </w:r>
      <w:r w:rsidRPr="00325C92">
        <w:rPr>
          <w:color w:val="000000" w:themeColor="text1"/>
        </w:rPr>
        <w:t xml:space="preserve"> bir nüsha olarak imza altına alınmıştır. Ayrıca İdare, Yüklenicinin talebi halinde sözleşmenin "aslına uygun idarece onaylı suretini" düzenleyip Yükleniciye verecektir. </w:t>
      </w:r>
    </w:p>
    <w:p w14:paraId="72E41111" w14:textId="77777777" w:rsidR="009C382E" w:rsidRPr="00325C92" w:rsidRDefault="009C382E" w:rsidP="009C382E">
      <w:pPr>
        <w:jc w:val="both"/>
        <w:rPr>
          <w:color w:val="000000" w:themeColor="text1"/>
        </w:rPr>
      </w:pPr>
    </w:p>
    <w:p w14:paraId="326F9E55" w14:textId="77777777" w:rsidR="009C382E" w:rsidRPr="00325C92" w:rsidRDefault="009C382E" w:rsidP="009C382E">
      <w:pPr>
        <w:jc w:val="both"/>
        <w:rPr>
          <w:color w:val="000000" w:themeColor="text1"/>
        </w:rPr>
      </w:pPr>
    </w:p>
    <w:p w14:paraId="7F19DEBE" w14:textId="77777777" w:rsidR="009C382E" w:rsidRPr="00325C92" w:rsidRDefault="009C382E" w:rsidP="009C382E">
      <w:pPr>
        <w:jc w:val="both"/>
        <w:rPr>
          <w:color w:val="000000" w:themeColor="text1"/>
        </w:rPr>
      </w:pPr>
    </w:p>
    <w:p w14:paraId="1E832440" w14:textId="77777777" w:rsidR="009C382E" w:rsidRPr="00325C92" w:rsidRDefault="009C382E" w:rsidP="009C382E">
      <w:pPr>
        <w:tabs>
          <w:tab w:val="left" w:pos="7500"/>
        </w:tabs>
        <w:jc w:val="both"/>
        <w:rPr>
          <w:color w:val="000000" w:themeColor="text1"/>
        </w:rPr>
      </w:pPr>
      <w:r w:rsidRPr="00325C92">
        <w:rPr>
          <w:color w:val="000000" w:themeColor="text1"/>
        </w:rPr>
        <w:t xml:space="preserve">İdare </w:t>
      </w:r>
      <w:r w:rsidRPr="00325C92">
        <w:rPr>
          <w:color w:val="000000" w:themeColor="text1"/>
        </w:rPr>
        <w:tab/>
        <w:t>Yüklenici</w:t>
      </w:r>
    </w:p>
    <w:p w14:paraId="28125D3B" w14:textId="77777777" w:rsidR="009C382E" w:rsidRPr="00325C92" w:rsidRDefault="009C382E" w:rsidP="009C382E">
      <w:pPr>
        <w:pStyle w:val="AltBilgi"/>
        <w:rPr>
          <w:color w:val="000000" w:themeColor="text1"/>
        </w:rPr>
      </w:pPr>
      <w:r w:rsidRPr="00325C92">
        <w:rPr>
          <w:color w:val="000000" w:themeColor="text1"/>
        </w:rPr>
        <w:tab/>
      </w:r>
      <w:r w:rsidRPr="00325C92">
        <w:rPr>
          <w:color w:val="000000" w:themeColor="text1"/>
        </w:rPr>
        <w:tab/>
        <w:t xml:space="preserve">  </w:t>
      </w:r>
    </w:p>
    <w:p w14:paraId="1DFDFA11" w14:textId="77777777" w:rsidR="00111D69" w:rsidRPr="00325C92" w:rsidRDefault="00111D69">
      <w:pPr>
        <w:rPr>
          <w:color w:val="000000" w:themeColor="text1"/>
        </w:rPr>
      </w:pPr>
    </w:p>
    <w:sectPr w:rsidR="00111D69" w:rsidRPr="00325C92">
      <w:pgSz w:w="11907" w:h="16840"/>
      <w:pgMar w:top="1276" w:right="708"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B23"/>
    <w:rsid w:val="00026C2C"/>
    <w:rsid w:val="00111D69"/>
    <w:rsid w:val="00251E60"/>
    <w:rsid w:val="00283182"/>
    <w:rsid w:val="00293CF6"/>
    <w:rsid w:val="00311472"/>
    <w:rsid w:val="00325C92"/>
    <w:rsid w:val="003E2B67"/>
    <w:rsid w:val="0040432E"/>
    <w:rsid w:val="004822FE"/>
    <w:rsid w:val="004A198A"/>
    <w:rsid w:val="004B69D6"/>
    <w:rsid w:val="004F32E5"/>
    <w:rsid w:val="00541D50"/>
    <w:rsid w:val="0057243A"/>
    <w:rsid w:val="005D5436"/>
    <w:rsid w:val="005F7754"/>
    <w:rsid w:val="00692C67"/>
    <w:rsid w:val="006E4B23"/>
    <w:rsid w:val="00732BB5"/>
    <w:rsid w:val="007E0091"/>
    <w:rsid w:val="007E45DC"/>
    <w:rsid w:val="0090132A"/>
    <w:rsid w:val="00905998"/>
    <w:rsid w:val="00924090"/>
    <w:rsid w:val="0093395F"/>
    <w:rsid w:val="009510AB"/>
    <w:rsid w:val="00953158"/>
    <w:rsid w:val="00966801"/>
    <w:rsid w:val="00994BED"/>
    <w:rsid w:val="009B5E24"/>
    <w:rsid w:val="009C382E"/>
    <w:rsid w:val="009E3129"/>
    <w:rsid w:val="009F2A8C"/>
    <w:rsid w:val="00B55608"/>
    <w:rsid w:val="00B63666"/>
    <w:rsid w:val="00BA2426"/>
    <w:rsid w:val="00C23278"/>
    <w:rsid w:val="00C349CC"/>
    <w:rsid w:val="00C76F61"/>
    <w:rsid w:val="00D763E6"/>
    <w:rsid w:val="00DB2735"/>
    <w:rsid w:val="00DF6344"/>
    <w:rsid w:val="00EA04B0"/>
    <w:rsid w:val="00F97A5D"/>
    <w:rsid w:val="00FB58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3B33B"/>
  <w15:chartTrackingRefBased/>
  <w15:docId w15:val="{4880568A-E3A8-49F2-A105-DB37E877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382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Balk3">
    <w:name w:val="heading 3"/>
    <w:basedOn w:val="Normal"/>
    <w:next w:val="Normal"/>
    <w:link w:val="Balk3Char"/>
    <w:uiPriority w:val="9"/>
    <w:semiHidden/>
    <w:unhideWhenUsed/>
    <w:qFormat/>
    <w:rsid w:val="00966801"/>
    <w:pPr>
      <w:keepNext/>
      <w:keepLines/>
      <w:spacing w:before="40"/>
      <w:outlineLvl w:val="2"/>
    </w:pPr>
    <w:rPr>
      <w:rFonts w:asciiTheme="majorHAnsi" w:eastAsiaTheme="majorEastAsia" w:hAnsiTheme="majorHAnsi" w:cstheme="majorBidi"/>
      <w:color w:val="1F3763" w:themeColor="accent1" w:themeShade="7F"/>
    </w:rPr>
  </w:style>
  <w:style w:type="paragraph" w:styleId="Balk7">
    <w:name w:val="heading 7"/>
    <w:basedOn w:val="Normal"/>
    <w:next w:val="Normal"/>
    <w:link w:val="Balk7Char"/>
    <w:unhideWhenUsed/>
    <w:qFormat/>
    <w:rsid w:val="00C23278"/>
    <w:pPr>
      <w:keepNext/>
      <w:keepLines/>
      <w:overflowPunct/>
      <w:autoSpaceDE/>
      <w:autoSpaceDN/>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semiHidden/>
    <w:unhideWhenUsed/>
    <w:rsid w:val="009C382E"/>
    <w:pPr>
      <w:tabs>
        <w:tab w:val="center" w:pos="4320"/>
        <w:tab w:val="right" w:pos="8640"/>
      </w:tabs>
    </w:pPr>
    <w:rPr>
      <w:b/>
      <w:bCs/>
    </w:rPr>
  </w:style>
  <w:style w:type="character" w:customStyle="1" w:styleId="AltBilgiChar">
    <w:name w:val="Alt Bilgi Char"/>
    <w:basedOn w:val="VarsaylanParagrafYazTipi"/>
    <w:link w:val="AltBilgi"/>
    <w:uiPriority w:val="99"/>
    <w:semiHidden/>
    <w:rsid w:val="009C382E"/>
    <w:rPr>
      <w:rFonts w:ascii="Times New Roman" w:eastAsiaTheme="minorEastAsia" w:hAnsi="Times New Roman" w:cs="Times New Roman"/>
      <w:b/>
      <w:bCs/>
      <w:color w:val="000000"/>
      <w:sz w:val="24"/>
      <w:szCs w:val="24"/>
      <w:lang w:eastAsia="tr-TR"/>
    </w:rPr>
  </w:style>
  <w:style w:type="paragraph" w:styleId="GvdeMetni">
    <w:name w:val="Body Text"/>
    <w:basedOn w:val="Normal"/>
    <w:link w:val="GvdeMetniChar"/>
    <w:uiPriority w:val="99"/>
    <w:semiHidden/>
    <w:unhideWhenUsed/>
    <w:rsid w:val="009C382E"/>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9C382E"/>
    <w:rPr>
      <w:rFonts w:ascii="Arial" w:eastAsiaTheme="minorEastAsia" w:hAnsi="Arial" w:cs="Arial"/>
      <w:b/>
      <w:bCs/>
      <w:color w:val="000000"/>
      <w:sz w:val="20"/>
      <w:szCs w:val="20"/>
      <w:lang w:eastAsia="tr-TR"/>
    </w:rPr>
  </w:style>
  <w:style w:type="character" w:customStyle="1" w:styleId="richtext">
    <w:name w:val="richtext"/>
    <w:basedOn w:val="VarsaylanParagrafYazTipi"/>
    <w:rsid w:val="009C382E"/>
  </w:style>
  <w:style w:type="character" w:customStyle="1" w:styleId="Balk7Char">
    <w:name w:val="Başlık 7 Char"/>
    <w:basedOn w:val="VarsaylanParagrafYazTipi"/>
    <w:link w:val="Balk7"/>
    <w:rsid w:val="00C23278"/>
    <w:rPr>
      <w:rFonts w:asciiTheme="majorHAnsi" w:eastAsiaTheme="majorEastAsia" w:hAnsiTheme="majorHAnsi" w:cstheme="majorBidi"/>
      <w:i/>
      <w:iCs/>
      <w:color w:val="404040" w:themeColor="text1" w:themeTint="BF"/>
    </w:rPr>
  </w:style>
  <w:style w:type="character" w:customStyle="1" w:styleId="Parahead">
    <w:name w:val="Para head"/>
    <w:rsid w:val="00C23278"/>
    <w:rPr>
      <w:sz w:val="20"/>
    </w:rPr>
  </w:style>
  <w:style w:type="character" w:customStyle="1" w:styleId="Balk3Char">
    <w:name w:val="Başlık 3 Char"/>
    <w:basedOn w:val="VarsaylanParagrafYazTipi"/>
    <w:link w:val="Balk3"/>
    <w:uiPriority w:val="9"/>
    <w:semiHidden/>
    <w:rsid w:val="00966801"/>
    <w:rPr>
      <w:rFonts w:asciiTheme="majorHAnsi" w:eastAsiaTheme="majorEastAsia" w:hAnsiTheme="majorHAnsi" w:cstheme="majorBidi"/>
      <w:color w:val="1F3763" w:themeColor="accent1" w:themeShade="7F"/>
      <w:sz w:val="24"/>
      <w:szCs w:val="24"/>
      <w:lang w:eastAsia="tr-TR"/>
    </w:rPr>
  </w:style>
  <w:style w:type="paragraph" w:styleId="DipnotMetni">
    <w:name w:val="footnote text"/>
    <w:aliases w:val="Dipnot Metni Char Char Char,Dipnot Metni Char Char"/>
    <w:basedOn w:val="Normal"/>
    <w:link w:val="DipnotMetniChar"/>
    <w:uiPriority w:val="99"/>
    <w:semiHidden/>
    <w:rsid w:val="00966801"/>
    <w:pPr>
      <w:overflowPunct/>
      <w:autoSpaceDE/>
      <w:autoSpaceDN/>
      <w:spacing w:after="200" w:line="276" w:lineRule="auto"/>
    </w:pPr>
    <w:rPr>
      <w:rFonts w:ascii="Calibri" w:eastAsia="Calibri" w:hAnsi="Calibri" w:cs="Calibri"/>
      <w:color w:val="auto"/>
      <w:sz w:val="20"/>
      <w:szCs w:val="20"/>
      <w:lang w:eastAsia="en-US"/>
    </w:rPr>
  </w:style>
  <w:style w:type="character" w:customStyle="1" w:styleId="DipnotMetniChar">
    <w:name w:val="Dipnot Metni Char"/>
    <w:aliases w:val="Dipnot Metni Char Char Char Char,Dipnot Metni Char Char Char1"/>
    <w:basedOn w:val="VarsaylanParagrafYazTipi"/>
    <w:link w:val="DipnotMetni"/>
    <w:uiPriority w:val="99"/>
    <w:semiHidden/>
    <w:rsid w:val="00966801"/>
    <w:rPr>
      <w:rFonts w:ascii="Calibri" w:eastAsia="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9</Pages>
  <Words>4559</Words>
  <Characters>25987</Characters>
  <Application>Microsoft Office Word</Application>
  <DocSecurity>0</DocSecurity>
  <Lines>216</Lines>
  <Paragraphs>60</Paragraphs>
  <ScaleCrop>false</ScaleCrop>
  <HeadingPairs>
    <vt:vector size="2" baseType="variant">
      <vt:variant>
        <vt:lpstr>Konu Başlığı</vt:lpstr>
      </vt:variant>
      <vt:variant>
        <vt:i4>1</vt:i4>
      </vt:variant>
    </vt:vector>
  </HeadingPairs>
  <TitlesOfParts>
    <vt:vector size="1" baseType="lpstr">
      <vt:lpstr/>
    </vt:vector>
  </TitlesOfParts>
  <Company>ICISLERI BAKANLIGI</Company>
  <LinksUpToDate>false</LinksUpToDate>
  <CharactersWithSpaces>30486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M.Ali-pc</dc:creator>
  <cp:keywords/>
  <dc:description/>
  <cp:lastModifiedBy>Mehmet Ali</cp:lastModifiedBy>
  <cp:revision>41</cp:revision>
  <dcterms:created xsi:type="dcterms:W3CDTF">2023-01-12T07:55:00Z</dcterms:created>
  <dcterms:modified xsi:type="dcterms:W3CDTF">2024-12-03T08:41:00Z</dcterms:modified>
</cp:coreProperties>
</file>